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97" w:type="dxa"/>
        <w:tblLook w:val="0000" w:firstRow="0" w:lastRow="0" w:firstColumn="0" w:lastColumn="0" w:noHBand="0" w:noVBand="0"/>
      </w:tblPr>
      <w:tblGrid>
        <w:gridCol w:w="3261"/>
        <w:gridCol w:w="5936"/>
      </w:tblGrid>
      <w:tr w:rsidR="003F0050" w:rsidRPr="00F866E0" w14:paraId="3B5BF956" w14:textId="77777777" w:rsidTr="00571E41">
        <w:tc>
          <w:tcPr>
            <w:tcW w:w="3261" w:type="dxa"/>
          </w:tcPr>
          <w:p w14:paraId="51277042" w14:textId="77777777" w:rsidR="0008521E" w:rsidRPr="00F866E0" w:rsidRDefault="0008521E" w:rsidP="0044319C">
            <w:pPr>
              <w:spacing w:after="0" w:line="240" w:lineRule="auto"/>
              <w:jc w:val="center"/>
              <w:rPr>
                <w:rFonts w:ascii="Times New Roman" w:hAnsi="Times New Roman"/>
                <w:b/>
                <w:sz w:val="28"/>
                <w:szCs w:val="28"/>
              </w:rPr>
            </w:pPr>
            <w:bookmarkStart w:id="0" w:name="_GoBack"/>
            <w:bookmarkEnd w:id="0"/>
            <w:r w:rsidRPr="00F866E0">
              <w:rPr>
                <w:rFonts w:ascii="Times New Roman" w:hAnsi="Times New Roman"/>
                <w:b/>
                <w:sz w:val="28"/>
                <w:szCs w:val="28"/>
              </w:rPr>
              <w:t xml:space="preserve">ỦY BAN NHÂN DÂN </w:t>
            </w:r>
          </w:p>
          <w:p w14:paraId="710A7681" w14:textId="77777777" w:rsidR="003F0050" w:rsidRPr="00F866E0" w:rsidRDefault="0008521E" w:rsidP="0044319C">
            <w:pPr>
              <w:pStyle w:val="Heading1"/>
              <w:rPr>
                <w:b/>
                <w:bCs/>
                <w:i w:val="0"/>
                <w:iCs w:val="0"/>
                <w:sz w:val="28"/>
                <w:szCs w:val="28"/>
                <w:lang w:val="en-US" w:eastAsia="en-US"/>
              </w:rPr>
            </w:pPr>
            <w:r w:rsidRPr="00F866E0">
              <w:rPr>
                <w:b/>
                <w:i w:val="0"/>
                <w:sz w:val="28"/>
                <w:szCs w:val="28"/>
              </w:rPr>
              <w:t xml:space="preserve">TỈNH </w:t>
            </w:r>
            <w:r w:rsidR="001C1072" w:rsidRPr="00F866E0">
              <w:rPr>
                <w:b/>
                <w:i w:val="0"/>
                <w:sz w:val="28"/>
                <w:szCs w:val="28"/>
                <w:lang w:val="en-US"/>
              </w:rPr>
              <w:t>ĐỒNG THÁP</w:t>
            </w:r>
          </w:p>
          <w:p w14:paraId="39712D99" w14:textId="3C9414F5" w:rsidR="0007663B" w:rsidRPr="00F866E0" w:rsidRDefault="00625326" w:rsidP="0044319C">
            <w:pPr>
              <w:spacing w:after="0" w:line="240" w:lineRule="auto"/>
              <w:jc w:val="center"/>
              <w:rPr>
                <w:rFonts w:ascii="Times New Roman" w:hAnsi="Times New Roman"/>
                <w:sz w:val="28"/>
                <w:szCs w:val="28"/>
              </w:rPr>
            </w:pPr>
            <w:r w:rsidRPr="00F866E0">
              <w:rPr>
                <w:noProof/>
              </w:rPr>
              <mc:AlternateContent>
                <mc:Choice Requires="wps">
                  <w:drawing>
                    <wp:anchor distT="4294967295" distB="4294967295" distL="114300" distR="114300" simplePos="0" relativeHeight="251657216" behindDoc="0" locked="0" layoutInCell="1" allowOverlap="1" wp14:anchorId="52F08B7F" wp14:editId="24996B09">
                      <wp:simplePos x="0" y="0"/>
                      <wp:positionH relativeFrom="column">
                        <wp:posOffset>654050</wp:posOffset>
                      </wp:positionH>
                      <wp:positionV relativeFrom="paragraph">
                        <wp:posOffset>35559</wp:posOffset>
                      </wp:positionV>
                      <wp:extent cx="597535" cy="0"/>
                      <wp:effectExtent l="0" t="0" r="12065" b="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B2A25" id="_x0000_t32" coordsize="21600,21600" o:spt="32" o:oned="t" path="m,l21600,21600e" filled="f">
                      <v:path arrowok="t" fillok="f" o:connecttype="none"/>
                      <o:lock v:ext="edit" shapetype="t"/>
                    </v:shapetype>
                    <v:shape id="AutoShape 11" o:spid="_x0000_s1026" type="#_x0000_t32" style="position:absolute;margin-left:51.5pt;margin-top:2.8pt;width:47.0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"/>
                  </w:pict>
                </mc:Fallback>
              </mc:AlternateContent>
            </w:r>
          </w:p>
          <w:p w14:paraId="45EF0E70" w14:textId="10214297" w:rsidR="003F0050" w:rsidRPr="00F866E0" w:rsidRDefault="003F0050" w:rsidP="0044319C">
            <w:pPr>
              <w:spacing w:after="0" w:line="240" w:lineRule="auto"/>
              <w:jc w:val="center"/>
              <w:rPr>
                <w:rFonts w:ascii="Times New Roman" w:hAnsi="Times New Roman"/>
                <w:sz w:val="28"/>
                <w:szCs w:val="28"/>
              </w:rPr>
            </w:pPr>
            <w:r w:rsidRPr="00F866E0">
              <w:rPr>
                <w:rFonts w:ascii="Times New Roman" w:hAnsi="Times New Roman"/>
                <w:sz w:val="26"/>
                <w:szCs w:val="28"/>
              </w:rPr>
              <w:t xml:space="preserve">Số:     </w:t>
            </w:r>
            <w:r w:rsidR="00CD2CDA" w:rsidRPr="00F866E0">
              <w:rPr>
                <w:rFonts w:ascii="Times New Roman" w:hAnsi="Times New Roman"/>
                <w:sz w:val="26"/>
                <w:szCs w:val="28"/>
              </w:rPr>
              <w:t xml:space="preserve">   </w:t>
            </w:r>
            <w:r w:rsidRPr="00F866E0">
              <w:rPr>
                <w:rFonts w:ascii="Times New Roman" w:hAnsi="Times New Roman"/>
                <w:sz w:val="26"/>
                <w:szCs w:val="28"/>
              </w:rPr>
              <w:t xml:space="preserve">  /TTr-</w:t>
            </w:r>
            <w:r w:rsidR="0008521E" w:rsidRPr="00F866E0">
              <w:rPr>
                <w:rFonts w:ascii="Times New Roman" w:hAnsi="Times New Roman"/>
                <w:sz w:val="26"/>
                <w:szCs w:val="28"/>
              </w:rPr>
              <w:t>UBND</w:t>
            </w:r>
          </w:p>
        </w:tc>
        <w:tc>
          <w:tcPr>
            <w:tcW w:w="5936" w:type="dxa"/>
          </w:tcPr>
          <w:p w14:paraId="7F09BFF1" w14:textId="77777777" w:rsidR="003F0050" w:rsidRPr="00F866E0" w:rsidRDefault="003F0050" w:rsidP="0044319C">
            <w:pPr>
              <w:pStyle w:val="Heading3"/>
              <w:rPr>
                <w:lang w:val="en-US" w:eastAsia="en-US"/>
              </w:rPr>
            </w:pPr>
            <w:r w:rsidRPr="00F866E0">
              <w:rPr>
                <w:lang w:val="en-US" w:eastAsia="en-US"/>
              </w:rPr>
              <w:t>CỘNG HÒA XÃ HỘI CHỦ NGHĨA VIỆT NAM</w:t>
            </w:r>
          </w:p>
          <w:p w14:paraId="341577EA" w14:textId="77777777" w:rsidR="003F0050" w:rsidRPr="00F866E0" w:rsidRDefault="003F0050" w:rsidP="0044319C">
            <w:pPr>
              <w:pStyle w:val="Heading2"/>
              <w:rPr>
                <w:sz w:val="28"/>
                <w:szCs w:val="28"/>
                <w:lang w:val="en-US" w:eastAsia="en-US"/>
              </w:rPr>
            </w:pPr>
            <w:r w:rsidRPr="00F866E0">
              <w:rPr>
                <w:sz w:val="28"/>
                <w:szCs w:val="28"/>
                <w:lang w:val="en-US" w:eastAsia="en-US"/>
              </w:rPr>
              <w:t>Độc lập - Tự do - Hạnh phúc</w:t>
            </w:r>
          </w:p>
          <w:p w14:paraId="36A60D1F" w14:textId="77777777" w:rsidR="003F0050" w:rsidRPr="00F866E0" w:rsidRDefault="00625326" w:rsidP="0044319C">
            <w:pPr>
              <w:spacing w:after="0" w:line="240" w:lineRule="auto"/>
              <w:jc w:val="center"/>
              <w:rPr>
                <w:rFonts w:ascii="Times New Roman" w:hAnsi="Times New Roman"/>
                <w:sz w:val="28"/>
                <w:szCs w:val="28"/>
              </w:rPr>
            </w:pPr>
            <w:r w:rsidRPr="00F866E0">
              <w:rPr>
                <w:noProof/>
              </w:rPr>
              <mc:AlternateContent>
                <mc:Choice Requires="wps">
                  <w:drawing>
                    <wp:anchor distT="4294967295" distB="4294967295" distL="114300" distR="114300" simplePos="0" relativeHeight="251658240" behindDoc="0" locked="0" layoutInCell="1" allowOverlap="1" wp14:anchorId="1FB6D9CF" wp14:editId="44CE95C4">
                      <wp:simplePos x="0" y="0"/>
                      <wp:positionH relativeFrom="column">
                        <wp:posOffset>701675</wp:posOffset>
                      </wp:positionH>
                      <wp:positionV relativeFrom="paragraph">
                        <wp:posOffset>34289</wp:posOffset>
                      </wp:positionV>
                      <wp:extent cx="2228215" cy="0"/>
                      <wp:effectExtent l="0" t="0" r="635" b="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ED0048" id="AutoShape 12" o:spid="_x0000_s1026" type="#_x0000_t32" style="position:absolute;margin-left:55.25pt;margin-top:2.7pt;width:175.4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"/>
                  </w:pict>
                </mc:Fallback>
              </mc:AlternateContent>
            </w:r>
          </w:p>
          <w:p w14:paraId="1B52322F" w14:textId="77777777" w:rsidR="003F0050" w:rsidRPr="00F866E0" w:rsidRDefault="001C1072" w:rsidP="0044319C">
            <w:pPr>
              <w:spacing w:after="0" w:line="240" w:lineRule="auto"/>
              <w:jc w:val="center"/>
              <w:rPr>
                <w:rFonts w:ascii="Times New Roman" w:hAnsi="Times New Roman"/>
                <w:i/>
                <w:iCs/>
                <w:sz w:val="28"/>
                <w:szCs w:val="28"/>
              </w:rPr>
            </w:pPr>
            <w:r w:rsidRPr="00F866E0">
              <w:rPr>
                <w:rFonts w:ascii="Times New Roman" w:hAnsi="Times New Roman"/>
                <w:i/>
                <w:iCs/>
                <w:sz w:val="26"/>
                <w:szCs w:val="28"/>
              </w:rPr>
              <w:t>Đồng Tháp</w:t>
            </w:r>
            <w:r w:rsidR="003F0050" w:rsidRPr="00F866E0">
              <w:rPr>
                <w:rFonts w:ascii="Times New Roman" w:hAnsi="Times New Roman"/>
                <w:i/>
                <w:iCs/>
                <w:sz w:val="26"/>
                <w:szCs w:val="28"/>
              </w:rPr>
              <w:t xml:space="preserve">, ngày  </w:t>
            </w:r>
            <w:r w:rsidR="00571E41" w:rsidRPr="00F866E0">
              <w:rPr>
                <w:rFonts w:ascii="Times New Roman" w:hAnsi="Times New Roman"/>
                <w:i/>
                <w:iCs/>
                <w:sz w:val="26"/>
                <w:szCs w:val="28"/>
              </w:rPr>
              <w:t xml:space="preserve">   </w:t>
            </w:r>
            <w:r w:rsidR="003F0050" w:rsidRPr="00F866E0">
              <w:rPr>
                <w:rFonts w:ascii="Times New Roman" w:hAnsi="Times New Roman"/>
                <w:i/>
                <w:iCs/>
                <w:sz w:val="26"/>
                <w:szCs w:val="28"/>
              </w:rPr>
              <w:t xml:space="preserve">   tháng </w:t>
            </w:r>
            <w:r w:rsidRPr="00F866E0">
              <w:rPr>
                <w:rFonts w:ascii="Times New Roman" w:hAnsi="Times New Roman"/>
                <w:i/>
                <w:iCs/>
                <w:sz w:val="26"/>
                <w:szCs w:val="28"/>
              </w:rPr>
              <w:t xml:space="preserve">   </w:t>
            </w:r>
            <w:r w:rsidR="001F016E" w:rsidRPr="00F866E0">
              <w:rPr>
                <w:rFonts w:ascii="Times New Roman" w:hAnsi="Times New Roman"/>
                <w:i/>
                <w:iCs/>
                <w:sz w:val="26"/>
                <w:szCs w:val="28"/>
              </w:rPr>
              <w:t xml:space="preserve"> năm 2024</w:t>
            </w:r>
          </w:p>
        </w:tc>
      </w:tr>
    </w:tbl>
    <w:p w14:paraId="52791DED" w14:textId="248C8016" w:rsidR="003F0050" w:rsidRPr="00F866E0" w:rsidRDefault="003F0050" w:rsidP="0044319C">
      <w:pPr>
        <w:spacing w:after="0" w:line="240" w:lineRule="auto"/>
        <w:jc w:val="center"/>
        <w:rPr>
          <w:rFonts w:ascii="Times New Roman" w:hAnsi="Times New Roman"/>
          <w:b/>
          <w:sz w:val="18"/>
          <w:szCs w:val="18"/>
        </w:rPr>
      </w:pPr>
    </w:p>
    <w:p w14:paraId="0B7DE418" w14:textId="779D4918" w:rsidR="004D616D" w:rsidRPr="00F866E0" w:rsidRDefault="004D616D" w:rsidP="0044319C">
      <w:pPr>
        <w:spacing w:after="0" w:line="240" w:lineRule="auto"/>
        <w:jc w:val="both"/>
        <w:rPr>
          <w:rFonts w:ascii="Times New Roman" w:hAnsi="Times New Roman"/>
          <w:b/>
          <w:sz w:val="28"/>
          <w:szCs w:val="28"/>
        </w:rPr>
      </w:pPr>
      <w:r w:rsidRPr="00F866E0">
        <w:rPr>
          <w:rFonts w:ascii="Times New Roman" w:hAnsi="Times New Roman"/>
          <w:b/>
          <w:sz w:val="28"/>
          <w:szCs w:val="28"/>
        </w:rPr>
        <w:t>DỰ THẢO</w:t>
      </w:r>
    </w:p>
    <w:p w14:paraId="77A41BC5" w14:textId="06E957DF" w:rsidR="003F0050" w:rsidRPr="00F866E0" w:rsidRDefault="003F0050" w:rsidP="0044319C">
      <w:pPr>
        <w:spacing w:after="0" w:line="240" w:lineRule="auto"/>
        <w:jc w:val="center"/>
        <w:rPr>
          <w:rFonts w:ascii="Times New Roman" w:hAnsi="Times New Roman"/>
          <w:b/>
          <w:sz w:val="28"/>
          <w:szCs w:val="28"/>
        </w:rPr>
      </w:pPr>
      <w:r w:rsidRPr="00F866E0">
        <w:rPr>
          <w:rFonts w:ascii="Times New Roman" w:hAnsi="Times New Roman"/>
          <w:b/>
          <w:sz w:val="28"/>
          <w:szCs w:val="28"/>
          <w:lang w:val="vi-VN"/>
        </w:rPr>
        <w:t>TỜ TRÌNH</w:t>
      </w:r>
    </w:p>
    <w:p w14:paraId="754E3EA4" w14:textId="77777777" w:rsidR="0011772F" w:rsidRPr="00F866E0" w:rsidRDefault="00092EAE" w:rsidP="0044319C">
      <w:pPr>
        <w:pStyle w:val="NormalWeb"/>
        <w:shd w:val="clear" w:color="auto" w:fill="FFFFFF"/>
        <w:spacing w:before="0" w:beforeAutospacing="0" w:after="0" w:afterAutospacing="0"/>
        <w:jc w:val="center"/>
        <w:rPr>
          <w:b/>
          <w:bCs/>
          <w:sz w:val="28"/>
          <w:szCs w:val="28"/>
        </w:rPr>
      </w:pPr>
      <w:r w:rsidRPr="00F866E0">
        <w:rPr>
          <w:b/>
          <w:bCs/>
          <w:sz w:val="28"/>
          <w:szCs w:val="28"/>
        </w:rPr>
        <w:t xml:space="preserve">Đề nghị xây dựng </w:t>
      </w:r>
      <w:r w:rsidR="00107976" w:rsidRPr="00F866E0">
        <w:rPr>
          <w:b/>
          <w:bCs/>
          <w:sz w:val="28"/>
          <w:szCs w:val="28"/>
        </w:rPr>
        <w:t xml:space="preserve">Nghị quyết </w:t>
      </w:r>
      <w:r w:rsidRPr="00F866E0">
        <w:rPr>
          <w:b/>
          <w:bCs/>
          <w:sz w:val="28"/>
          <w:szCs w:val="28"/>
        </w:rPr>
        <w:t>của Hội đồng nhân dân Tỉnh</w:t>
      </w:r>
      <w:r w:rsidR="00DC6918" w:rsidRPr="00F866E0">
        <w:rPr>
          <w:b/>
          <w:bCs/>
          <w:sz w:val="28"/>
          <w:szCs w:val="28"/>
        </w:rPr>
        <w:t xml:space="preserve"> </w:t>
      </w:r>
    </w:p>
    <w:p w14:paraId="2D396F93" w14:textId="77777777" w:rsidR="0011772F" w:rsidRPr="00F866E0" w:rsidRDefault="00DC6918" w:rsidP="0044319C">
      <w:pPr>
        <w:pStyle w:val="NormalWeb"/>
        <w:shd w:val="clear" w:color="auto" w:fill="FFFFFF"/>
        <w:spacing w:before="0" w:beforeAutospacing="0" w:after="0" w:afterAutospacing="0"/>
        <w:jc w:val="center"/>
        <w:rPr>
          <w:b/>
          <w:bCs/>
          <w:sz w:val="28"/>
          <w:szCs w:val="28"/>
        </w:rPr>
      </w:pPr>
      <w:r w:rsidRPr="00F866E0">
        <w:rPr>
          <w:b/>
          <w:bCs/>
          <w:sz w:val="28"/>
          <w:szCs w:val="28"/>
        </w:rPr>
        <w:t>quy đị</w:t>
      </w:r>
      <w:r w:rsidR="005D7A3F" w:rsidRPr="00F866E0">
        <w:rPr>
          <w:b/>
          <w:bCs/>
          <w:sz w:val="28"/>
          <w:szCs w:val="28"/>
        </w:rPr>
        <w:t xml:space="preserve">nh </w:t>
      </w:r>
      <w:bookmarkStart w:id="1" w:name="_Hlk179402867"/>
      <w:r w:rsidR="00065B3A" w:rsidRPr="00F866E0">
        <w:rPr>
          <w:b/>
          <w:bCs/>
          <w:sz w:val="28"/>
          <w:szCs w:val="28"/>
        </w:rPr>
        <w:t xml:space="preserve">về </w:t>
      </w:r>
      <w:r w:rsidR="00E20B65" w:rsidRPr="00F866E0">
        <w:rPr>
          <w:b/>
          <w:bCs/>
          <w:sz w:val="28"/>
          <w:szCs w:val="28"/>
        </w:rPr>
        <w:t xml:space="preserve">một số </w:t>
      </w:r>
      <w:r w:rsidR="00210834" w:rsidRPr="00F866E0">
        <w:rPr>
          <w:b/>
          <w:bCs/>
          <w:sz w:val="28"/>
          <w:szCs w:val="28"/>
        </w:rPr>
        <w:t xml:space="preserve">chính sách đặc thù hỗ trợ người có công </w:t>
      </w:r>
    </w:p>
    <w:p w14:paraId="068A56A9" w14:textId="593F593A" w:rsidR="00CD2CDA" w:rsidRPr="00F866E0" w:rsidRDefault="00210834" w:rsidP="0044319C">
      <w:pPr>
        <w:pStyle w:val="NormalWeb"/>
        <w:shd w:val="clear" w:color="auto" w:fill="FFFFFF"/>
        <w:spacing w:before="0" w:beforeAutospacing="0" w:after="0" w:afterAutospacing="0"/>
        <w:jc w:val="center"/>
        <w:rPr>
          <w:b/>
          <w:bCs/>
          <w:sz w:val="12"/>
          <w:szCs w:val="12"/>
        </w:rPr>
      </w:pPr>
      <w:r w:rsidRPr="00F866E0">
        <w:rPr>
          <w:b/>
          <w:bCs/>
          <w:sz w:val="28"/>
          <w:szCs w:val="28"/>
        </w:rPr>
        <w:t>với cách mạng</w:t>
      </w:r>
      <w:r w:rsidR="0011772F" w:rsidRPr="00F866E0">
        <w:rPr>
          <w:b/>
          <w:bCs/>
          <w:sz w:val="28"/>
          <w:szCs w:val="28"/>
        </w:rPr>
        <w:t xml:space="preserve"> </w:t>
      </w:r>
      <w:r w:rsidRPr="00F866E0">
        <w:rPr>
          <w:b/>
          <w:bCs/>
          <w:sz w:val="28"/>
          <w:szCs w:val="28"/>
        </w:rPr>
        <w:t>trên địa bàn tỉnh Đồng Tháp</w:t>
      </w:r>
      <w:bookmarkEnd w:id="1"/>
    </w:p>
    <w:p w14:paraId="042B5090" w14:textId="64F945C1" w:rsidR="003F0050" w:rsidRPr="00F866E0" w:rsidRDefault="002545F0" w:rsidP="0044319C">
      <w:pPr>
        <w:spacing w:after="0" w:line="240" w:lineRule="auto"/>
        <w:jc w:val="both"/>
        <w:rPr>
          <w:rFonts w:ascii="Times New Roman" w:hAnsi="Times New Roman"/>
          <w:b/>
          <w:bCs/>
          <w:sz w:val="28"/>
          <w:szCs w:val="28"/>
        </w:rPr>
      </w:pPr>
      <w:r w:rsidRPr="00F866E0">
        <w:rPr>
          <w:rFonts w:ascii="Times New Roman" w:hAnsi="Times New Roman"/>
          <w:b/>
          <w:bCs/>
          <w:noProof/>
          <w:sz w:val="28"/>
          <w:szCs w:val="28"/>
        </w:rPr>
        <mc:AlternateContent>
          <mc:Choice Requires="wps">
            <w:drawing>
              <wp:anchor distT="0" distB="0" distL="114300" distR="114300" simplePos="0" relativeHeight="251659264" behindDoc="0" locked="0" layoutInCell="1" allowOverlap="1" wp14:anchorId="49F5F7EC" wp14:editId="665938DF">
                <wp:simplePos x="0" y="0"/>
                <wp:positionH relativeFrom="column">
                  <wp:posOffset>2524125</wp:posOffset>
                </wp:positionH>
                <wp:positionV relativeFrom="paragraph">
                  <wp:posOffset>78740</wp:posOffset>
                </wp:positionV>
                <wp:extent cx="736600" cy="0"/>
                <wp:effectExtent l="0" t="0" r="0" b="0"/>
                <wp:wrapNone/>
                <wp:docPr id="589452493" name="Straight Connector 4"/>
                <wp:cNvGraphicFramePr/>
                <a:graphic xmlns:a="http://schemas.openxmlformats.org/drawingml/2006/main">
                  <a:graphicData uri="http://schemas.microsoft.com/office/word/2010/wordprocessingShape">
                    <wps:wsp>
                      <wps:cNvCnPr/>
                      <wps:spPr>
                        <a:xfrm>
                          <a:off x="0" y="0"/>
                          <a:ext cx="736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E9C6C9"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8.75pt,6.2pt" to="256.7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W/mAEAAIcDAAAOAAAAZHJzL2Uyb0RvYy54bWysU9uO0zAQfUfiHyy/06SLVF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" strokecolor="black [3200]" strokeweight=".5pt">
                <v:stroke joinstyle="miter"/>
              </v:line>
            </w:pict>
          </mc:Fallback>
        </mc:AlternateContent>
      </w:r>
    </w:p>
    <w:p w14:paraId="3EBA62D5" w14:textId="77777777" w:rsidR="00B51416" w:rsidRPr="00F866E0" w:rsidRDefault="00B51416" w:rsidP="0044319C">
      <w:pPr>
        <w:spacing w:after="0" w:line="240" w:lineRule="auto"/>
        <w:jc w:val="center"/>
        <w:rPr>
          <w:rFonts w:ascii="Times New Roman" w:hAnsi="Times New Roman"/>
          <w:sz w:val="20"/>
          <w:szCs w:val="20"/>
        </w:rPr>
      </w:pPr>
    </w:p>
    <w:p w14:paraId="0CBE5C83" w14:textId="381CAA34" w:rsidR="003F0050" w:rsidRPr="00F866E0" w:rsidRDefault="0008521E" w:rsidP="0044319C">
      <w:pPr>
        <w:spacing w:after="0" w:line="240" w:lineRule="auto"/>
        <w:jc w:val="center"/>
        <w:rPr>
          <w:rFonts w:ascii="Times New Roman" w:hAnsi="Times New Roman"/>
          <w:sz w:val="28"/>
          <w:szCs w:val="28"/>
        </w:rPr>
      </w:pPr>
      <w:r w:rsidRPr="00F866E0">
        <w:rPr>
          <w:rFonts w:ascii="Times New Roman" w:hAnsi="Times New Roman"/>
          <w:sz w:val="28"/>
          <w:szCs w:val="28"/>
        </w:rPr>
        <w:t xml:space="preserve">Kính gửi: </w:t>
      </w:r>
      <w:r w:rsidR="001F016E" w:rsidRPr="00F866E0">
        <w:rPr>
          <w:rFonts w:ascii="Times New Roman" w:hAnsi="Times New Roman"/>
          <w:sz w:val="28"/>
          <w:szCs w:val="28"/>
        </w:rPr>
        <w:t xml:space="preserve">Thường trực </w:t>
      </w:r>
      <w:r w:rsidRPr="00F866E0">
        <w:rPr>
          <w:rFonts w:ascii="Times New Roman" w:hAnsi="Times New Roman"/>
          <w:sz w:val="28"/>
          <w:szCs w:val="28"/>
        </w:rPr>
        <w:t>Hội đồng nhân dân tỉnh</w:t>
      </w:r>
    </w:p>
    <w:p w14:paraId="2FE77E88" w14:textId="77777777" w:rsidR="00AE2480" w:rsidRPr="00F866E0" w:rsidRDefault="00AE2480" w:rsidP="0044319C">
      <w:pPr>
        <w:spacing w:after="0" w:line="240" w:lineRule="auto"/>
        <w:ind w:firstLine="567"/>
        <w:jc w:val="both"/>
        <w:rPr>
          <w:rFonts w:ascii="Times New Roman" w:hAnsi="Times New Roman"/>
          <w:spacing w:val="2"/>
          <w:sz w:val="28"/>
          <w:szCs w:val="28"/>
        </w:rPr>
      </w:pPr>
    </w:p>
    <w:p w14:paraId="7321AB96" w14:textId="7EC7F590" w:rsidR="002079F9" w:rsidRPr="00F866E0" w:rsidRDefault="00107976" w:rsidP="0044319C">
      <w:pPr>
        <w:spacing w:after="0" w:line="240" w:lineRule="auto"/>
        <w:ind w:firstLine="567"/>
        <w:jc w:val="both"/>
        <w:rPr>
          <w:rFonts w:ascii="Times New Roman" w:eastAsia="Times New Roman" w:hAnsi="Times New Roman"/>
          <w:spacing w:val="2"/>
          <w:sz w:val="28"/>
          <w:szCs w:val="28"/>
        </w:rPr>
      </w:pPr>
      <w:r w:rsidRPr="00F866E0">
        <w:rPr>
          <w:rFonts w:ascii="Times New Roman" w:hAnsi="Times New Roman"/>
          <w:spacing w:val="2"/>
          <w:sz w:val="28"/>
          <w:szCs w:val="28"/>
        </w:rPr>
        <w:t>Thực hiện quy định của Luật Ban hành văn bản quy phạm pháp luật</w:t>
      </w:r>
      <w:r w:rsidR="006D277D" w:rsidRPr="00F866E0">
        <w:rPr>
          <w:rFonts w:ascii="Times New Roman" w:hAnsi="Times New Roman"/>
          <w:spacing w:val="2"/>
          <w:sz w:val="28"/>
          <w:szCs w:val="28"/>
        </w:rPr>
        <w:t xml:space="preserve"> năm 2015 (sửa đổi, bổ sung năm 2020)</w:t>
      </w:r>
      <w:r w:rsidRPr="00F866E0">
        <w:rPr>
          <w:rFonts w:ascii="Times New Roman" w:hAnsi="Times New Roman"/>
          <w:spacing w:val="2"/>
          <w:sz w:val="28"/>
          <w:szCs w:val="28"/>
        </w:rPr>
        <w:t xml:space="preserve">, Uỷ ban nhân dân Tỉnh kính trình </w:t>
      </w:r>
      <w:r w:rsidR="008624A9" w:rsidRPr="00F866E0">
        <w:rPr>
          <w:rFonts w:ascii="Times New Roman" w:hAnsi="Times New Roman"/>
          <w:spacing w:val="2"/>
          <w:sz w:val="28"/>
          <w:szCs w:val="28"/>
        </w:rPr>
        <w:t xml:space="preserve">Thường trực </w:t>
      </w:r>
      <w:r w:rsidRPr="00F866E0">
        <w:rPr>
          <w:rFonts w:ascii="Times New Roman" w:hAnsi="Times New Roman"/>
          <w:spacing w:val="2"/>
          <w:sz w:val="28"/>
          <w:szCs w:val="28"/>
        </w:rPr>
        <w:t xml:space="preserve">Hội đồng nhân dân Tỉnh </w:t>
      </w:r>
      <w:r w:rsidR="00092EAE" w:rsidRPr="00F866E0">
        <w:rPr>
          <w:rFonts w:ascii="Times New Roman" w:hAnsi="Times New Roman"/>
          <w:spacing w:val="2"/>
          <w:sz w:val="28"/>
          <w:szCs w:val="28"/>
        </w:rPr>
        <w:t xml:space="preserve">chấp thuận chủ trương xây dựng Nghị quyết của Hội đồng nhân dân Tỉnh ban hành </w:t>
      </w:r>
      <w:r w:rsidR="001D1E6C" w:rsidRPr="00F866E0">
        <w:rPr>
          <w:rFonts w:ascii="Times New Roman" w:hAnsi="Times New Roman"/>
          <w:spacing w:val="2"/>
          <w:sz w:val="28"/>
          <w:szCs w:val="28"/>
        </w:rPr>
        <w:t xml:space="preserve">chính sách </w:t>
      </w:r>
      <w:r w:rsidR="005D7A3F" w:rsidRPr="00F866E0">
        <w:rPr>
          <w:rFonts w:ascii="Times New Roman" w:hAnsi="Times New Roman"/>
          <w:spacing w:val="2"/>
          <w:sz w:val="28"/>
          <w:szCs w:val="28"/>
        </w:rPr>
        <w:t>ưu đãi</w:t>
      </w:r>
      <w:r w:rsidR="001D1E6C" w:rsidRPr="00F866E0">
        <w:rPr>
          <w:rFonts w:ascii="Times New Roman" w:hAnsi="Times New Roman"/>
          <w:spacing w:val="2"/>
          <w:sz w:val="28"/>
          <w:szCs w:val="28"/>
        </w:rPr>
        <w:t xml:space="preserve"> cho người có công với cách mạng </w:t>
      </w:r>
      <w:r w:rsidRPr="00F866E0">
        <w:rPr>
          <w:rFonts w:ascii="Times New Roman" w:hAnsi="Times New Roman"/>
          <w:spacing w:val="2"/>
          <w:sz w:val="28"/>
          <w:szCs w:val="28"/>
        </w:rPr>
        <w:t>trên địa bàn tỉnh Đồng Tháp</w:t>
      </w:r>
      <w:r w:rsidRPr="00F866E0">
        <w:rPr>
          <w:rStyle w:val="fontstyle01"/>
          <w:color w:val="auto"/>
          <w:spacing w:val="2"/>
        </w:rPr>
        <w:t>, như sau:</w:t>
      </w:r>
    </w:p>
    <w:p w14:paraId="6DC07F51" w14:textId="40408604" w:rsidR="007206A0" w:rsidRPr="00F866E0" w:rsidRDefault="007206A0" w:rsidP="0044319C">
      <w:pPr>
        <w:shd w:val="clear" w:color="auto" w:fill="FFFFFF"/>
        <w:spacing w:before="120" w:after="120" w:line="240" w:lineRule="auto"/>
        <w:ind w:firstLine="567"/>
        <w:jc w:val="both"/>
        <w:rPr>
          <w:rFonts w:ascii="Times New Roman" w:eastAsia="Times New Roman" w:hAnsi="Times New Roman"/>
          <w:b/>
          <w:sz w:val="28"/>
          <w:szCs w:val="28"/>
          <w:lang w:val="nl-NL"/>
        </w:rPr>
      </w:pPr>
      <w:r w:rsidRPr="00F866E0">
        <w:rPr>
          <w:rFonts w:ascii="Times New Roman" w:eastAsia="Times New Roman" w:hAnsi="Times New Roman"/>
          <w:b/>
          <w:sz w:val="28"/>
          <w:szCs w:val="28"/>
          <w:lang w:val="nl-NL"/>
        </w:rPr>
        <w:t xml:space="preserve">I. SỰ CẦN THIẾT BAN HÀNH </w:t>
      </w:r>
      <w:r w:rsidR="0062715B" w:rsidRPr="00F866E0">
        <w:rPr>
          <w:rFonts w:ascii="Times New Roman" w:eastAsia="Times New Roman" w:hAnsi="Times New Roman"/>
          <w:b/>
          <w:sz w:val="28"/>
          <w:szCs w:val="28"/>
          <w:lang w:val="nl-NL"/>
        </w:rPr>
        <w:t>NGHỊ QUYẾT</w:t>
      </w:r>
    </w:p>
    <w:p w14:paraId="0CE140F0" w14:textId="77777777" w:rsidR="0052426E" w:rsidRPr="00F866E0" w:rsidRDefault="007206A0"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 xml:space="preserve">1. Cơ sở </w:t>
      </w:r>
      <w:r w:rsidR="000D0911" w:rsidRPr="00F866E0">
        <w:rPr>
          <w:rFonts w:ascii="Times New Roman" w:eastAsia="Times New Roman" w:hAnsi="Times New Roman"/>
          <w:b/>
          <w:sz w:val="28"/>
          <w:szCs w:val="28"/>
        </w:rPr>
        <w:t xml:space="preserve">chính trị, </w:t>
      </w:r>
      <w:r w:rsidRPr="00F866E0">
        <w:rPr>
          <w:rFonts w:ascii="Times New Roman" w:eastAsia="Times New Roman" w:hAnsi="Times New Roman"/>
          <w:b/>
          <w:sz w:val="28"/>
          <w:szCs w:val="28"/>
        </w:rPr>
        <w:t>pháp lý</w:t>
      </w:r>
    </w:p>
    <w:p w14:paraId="5E144E76" w14:textId="043D7FB6" w:rsidR="000D0911" w:rsidRPr="00F866E0" w:rsidRDefault="00922FE0" w:rsidP="0044319C">
      <w:pPr>
        <w:spacing w:before="120" w:after="120" w:line="240" w:lineRule="auto"/>
        <w:ind w:firstLine="567"/>
        <w:jc w:val="both"/>
        <w:rPr>
          <w:rFonts w:ascii="Times New Roman" w:hAnsi="Times New Roman"/>
          <w:i/>
          <w:sz w:val="28"/>
          <w:szCs w:val="28"/>
        </w:rPr>
      </w:pPr>
      <w:r w:rsidRPr="00F866E0">
        <w:rPr>
          <w:rFonts w:ascii="Times New Roman" w:hAnsi="Times New Roman"/>
          <w:sz w:val="28"/>
          <w:szCs w:val="28"/>
        </w:rPr>
        <w:t xml:space="preserve">- </w:t>
      </w:r>
      <w:r w:rsidR="000D0911" w:rsidRPr="00F866E0">
        <w:rPr>
          <w:rFonts w:ascii="Times New Roman" w:hAnsi="Times New Roman"/>
          <w:sz w:val="28"/>
          <w:szCs w:val="28"/>
        </w:rPr>
        <w:t>Chỉ thị số 14-CT/TW ngày 19</w:t>
      </w:r>
      <w:r w:rsidR="00417978" w:rsidRPr="00F866E0">
        <w:rPr>
          <w:rFonts w:ascii="Times New Roman" w:hAnsi="Times New Roman"/>
          <w:sz w:val="28"/>
          <w:szCs w:val="28"/>
        </w:rPr>
        <w:t xml:space="preserve"> tháng </w:t>
      </w:r>
      <w:r w:rsidR="000D0911" w:rsidRPr="00F866E0">
        <w:rPr>
          <w:rFonts w:ascii="Times New Roman" w:hAnsi="Times New Roman"/>
          <w:sz w:val="28"/>
          <w:szCs w:val="28"/>
        </w:rPr>
        <w:t>7</w:t>
      </w:r>
      <w:r w:rsidR="00417978" w:rsidRPr="00F866E0">
        <w:rPr>
          <w:rFonts w:ascii="Times New Roman" w:hAnsi="Times New Roman"/>
          <w:sz w:val="28"/>
          <w:szCs w:val="28"/>
        </w:rPr>
        <w:t xml:space="preserve"> năm </w:t>
      </w:r>
      <w:r w:rsidR="000D0911" w:rsidRPr="00F866E0">
        <w:rPr>
          <w:rFonts w:ascii="Times New Roman" w:hAnsi="Times New Roman"/>
          <w:sz w:val="28"/>
          <w:szCs w:val="28"/>
        </w:rPr>
        <w:t xml:space="preserve">2017 của Ban Bí thư về tiếp tục tăng cường sự lãnh đạo của Đảng đối với công tác người có công với cách mạng chỉ rõ mục tiêu phấn đấu </w:t>
      </w:r>
      <w:r w:rsidR="000D0911" w:rsidRPr="00F866E0">
        <w:rPr>
          <w:rFonts w:ascii="Times New Roman" w:hAnsi="Times New Roman"/>
          <w:i/>
          <w:sz w:val="28"/>
          <w:szCs w:val="28"/>
        </w:rPr>
        <w:t>“thực hiện tốt hơn nữa công tác người có công với cách mạng; phấn đấu đến năm 2020, 100% gia đình người có công với cách mạng có mức sống bằng hoặc cao hơn mức trung bình của cộng đồng dân cư nơi cư trú”.</w:t>
      </w:r>
    </w:p>
    <w:p w14:paraId="4C12FF3A" w14:textId="46592D14" w:rsidR="000D0911" w:rsidRPr="00F866E0" w:rsidRDefault="00922FE0" w:rsidP="0044319C">
      <w:pPr>
        <w:spacing w:before="120" w:after="120" w:line="240" w:lineRule="auto"/>
        <w:ind w:firstLine="567"/>
        <w:jc w:val="both"/>
        <w:rPr>
          <w:rFonts w:ascii="Times New Roman" w:hAnsi="Times New Roman"/>
          <w:sz w:val="28"/>
          <w:szCs w:val="28"/>
          <w:shd w:val="clear" w:color="auto" w:fill="FFFFFF"/>
        </w:rPr>
      </w:pPr>
      <w:r w:rsidRPr="00F866E0">
        <w:rPr>
          <w:rFonts w:ascii="Times New Roman" w:hAnsi="Times New Roman"/>
          <w:i/>
          <w:sz w:val="28"/>
          <w:szCs w:val="28"/>
        </w:rPr>
        <w:t xml:space="preserve">- </w:t>
      </w:r>
      <w:r w:rsidR="000D0911" w:rsidRPr="00F866E0">
        <w:rPr>
          <w:rFonts w:ascii="Times New Roman" w:hAnsi="Times New Roman"/>
          <w:sz w:val="28"/>
          <w:szCs w:val="28"/>
        </w:rPr>
        <w:t xml:space="preserve">Đại hội XIII của </w:t>
      </w:r>
      <w:r w:rsidR="000D0911" w:rsidRPr="00F866E0">
        <w:rPr>
          <w:rFonts w:ascii="Times New Roman" w:hAnsi="Times New Roman"/>
          <w:sz w:val="28"/>
          <w:szCs w:val="28"/>
          <w:shd w:val="clear" w:color="auto" w:fill="FFFFFF"/>
        </w:rPr>
        <w:t xml:space="preserve">Đảng, khẳng định quan điểm nhất quán về thực hiện tốt chính sách với người có công, với quyết tâm chính trị là: </w:t>
      </w:r>
      <w:r w:rsidR="000D0911" w:rsidRPr="00F866E0">
        <w:rPr>
          <w:rFonts w:ascii="Times New Roman" w:hAnsi="Times New Roman"/>
          <w:i/>
          <w:sz w:val="28"/>
          <w:szCs w:val="28"/>
          <w:shd w:val="clear" w:color="auto" w:fill="FFFFFF"/>
        </w:rPr>
        <w:t>“Hoàn thiện và thực hiện tốt luật pháp, chính sách đối với người có công trên cơ sở nguồn lực của Nhà nước và xã hội, bảo đảm người có công và gia đình có mức sống từ trung bình khá trở lên trong địa bàn cư trú”</w:t>
      </w:r>
      <w:r w:rsidR="000D0911" w:rsidRPr="00F866E0">
        <w:rPr>
          <w:rFonts w:ascii="Times New Roman" w:hAnsi="Times New Roman"/>
          <w:sz w:val="28"/>
          <w:szCs w:val="28"/>
          <w:shd w:val="clear" w:color="auto" w:fill="FFFFFF"/>
        </w:rPr>
        <w:t>.</w:t>
      </w:r>
    </w:p>
    <w:p w14:paraId="0FD61F4D" w14:textId="66232870" w:rsidR="000D0911" w:rsidRPr="00F866E0" w:rsidRDefault="00922FE0" w:rsidP="0044319C">
      <w:pPr>
        <w:spacing w:before="120" w:after="120" w:line="240" w:lineRule="auto"/>
        <w:ind w:firstLine="567"/>
        <w:jc w:val="both"/>
        <w:rPr>
          <w:rFonts w:ascii="Times New Roman" w:hAnsi="Times New Roman"/>
          <w:sz w:val="28"/>
          <w:szCs w:val="28"/>
          <w:lang w:val="nl-NL"/>
        </w:rPr>
      </w:pPr>
      <w:r w:rsidRPr="00F866E0">
        <w:rPr>
          <w:rFonts w:ascii="Times New Roman" w:hAnsi="Times New Roman"/>
          <w:sz w:val="28"/>
          <w:szCs w:val="28"/>
          <w:shd w:val="clear" w:color="auto" w:fill="FFFFFF"/>
        </w:rPr>
        <w:t xml:space="preserve">- </w:t>
      </w:r>
      <w:r w:rsidR="000D0911" w:rsidRPr="00F866E0">
        <w:rPr>
          <w:rFonts w:ascii="Times New Roman" w:hAnsi="Times New Roman"/>
          <w:sz w:val="28"/>
          <w:szCs w:val="28"/>
          <w:shd w:val="clear" w:color="auto" w:fill="FFFFFF"/>
        </w:rPr>
        <w:t xml:space="preserve">Chăm lo cho người có công và thân nhân là chăm lo cho con người, do đó tại Nghị quyết 42-NQ/TW ngày 24/11/2023 của Ban Chấp hành Trung ương Đảng </w:t>
      </w:r>
      <w:r w:rsidR="000D0911" w:rsidRPr="00F866E0">
        <w:rPr>
          <w:rFonts w:ascii="Times New Roman" w:hAnsi="Times New Roman"/>
          <w:sz w:val="28"/>
          <w:szCs w:val="28"/>
        </w:rPr>
        <w:t>về t</w:t>
      </w:r>
      <w:r w:rsidR="000D0911" w:rsidRPr="00F866E0">
        <w:rPr>
          <w:rFonts w:ascii="Times New Roman" w:hAnsi="Times New Roman"/>
          <w:sz w:val="28"/>
          <w:szCs w:val="28"/>
          <w:lang w:val="vi-VN"/>
        </w:rPr>
        <w:t>iếp tục đổi mới, nâng cao chất lượng c</w:t>
      </w:r>
      <w:r w:rsidR="000D0911" w:rsidRPr="00F866E0">
        <w:rPr>
          <w:rFonts w:ascii="Times New Roman" w:hAnsi="Times New Roman"/>
          <w:sz w:val="28"/>
          <w:szCs w:val="28"/>
        </w:rPr>
        <w:t>hính sách xã hội</w:t>
      </w:r>
      <w:r w:rsidR="000D0911" w:rsidRPr="00F866E0">
        <w:rPr>
          <w:rFonts w:ascii="Times New Roman" w:hAnsi="Times New Roman"/>
          <w:sz w:val="28"/>
          <w:szCs w:val="28"/>
          <w:lang w:val="vi-VN"/>
        </w:rPr>
        <w:t>,</w:t>
      </w:r>
      <w:r w:rsidR="000D0911" w:rsidRPr="00F866E0">
        <w:rPr>
          <w:rFonts w:ascii="Times New Roman" w:hAnsi="Times New Roman"/>
          <w:sz w:val="28"/>
          <w:szCs w:val="28"/>
        </w:rPr>
        <w:t xml:space="preserve"> </w:t>
      </w:r>
      <w:r w:rsidR="000D0911" w:rsidRPr="00F866E0">
        <w:rPr>
          <w:rFonts w:ascii="Times New Roman" w:hAnsi="Times New Roman"/>
          <w:sz w:val="28"/>
          <w:szCs w:val="28"/>
          <w:lang w:val="vi-VN"/>
        </w:rPr>
        <w:t>đáp ứng</w:t>
      </w:r>
      <w:r w:rsidR="000D0911" w:rsidRPr="00F866E0">
        <w:rPr>
          <w:rFonts w:ascii="Times New Roman" w:hAnsi="Times New Roman"/>
          <w:sz w:val="28"/>
          <w:szCs w:val="28"/>
        </w:rPr>
        <w:t xml:space="preserve"> </w:t>
      </w:r>
      <w:r w:rsidR="000D0911" w:rsidRPr="00F866E0">
        <w:rPr>
          <w:rFonts w:ascii="Times New Roman" w:hAnsi="Times New Roman"/>
          <w:sz w:val="28"/>
          <w:szCs w:val="28"/>
          <w:lang w:val="vi-VN"/>
        </w:rPr>
        <w:t>yêu cầu sự nghiệp xây dựng và bảo vệ Tổ quốc</w:t>
      </w:r>
      <w:r w:rsidR="000D0911" w:rsidRPr="00F866E0">
        <w:rPr>
          <w:rFonts w:ascii="Times New Roman" w:hAnsi="Times New Roman"/>
          <w:sz w:val="28"/>
          <w:szCs w:val="28"/>
        </w:rPr>
        <w:t xml:space="preserve"> </w:t>
      </w:r>
      <w:r w:rsidR="000D0911" w:rsidRPr="00F866E0">
        <w:rPr>
          <w:rFonts w:ascii="Times New Roman" w:hAnsi="Times New Roman"/>
          <w:sz w:val="28"/>
          <w:szCs w:val="28"/>
          <w:lang w:val="vi-VN"/>
        </w:rPr>
        <w:t xml:space="preserve">trong </w:t>
      </w:r>
      <w:r w:rsidR="000D0911" w:rsidRPr="00F866E0">
        <w:rPr>
          <w:rFonts w:ascii="Times New Roman" w:hAnsi="Times New Roman"/>
          <w:iCs/>
          <w:sz w:val="28"/>
          <w:szCs w:val="28"/>
        </w:rPr>
        <w:t>giai đoạn</w:t>
      </w:r>
      <w:r w:rsidR="000D0911" w:rsidRPr="00F866E0">
        <w:rPr>
          <w:rFonts w:ascii="Times New Roman" w:hAnsi="Times New Roman"/>
          <w:sz w:val="28"/>
          <w:szCs w:val="28"/>
          <w:lang w:val="vi-VN"/>
        </w:rPr>
        <w:t xml:space="preserve"> mới</w:t>
      </w:r>
      <w:r w:rsidR="000D0911" w:rsidRPr="00F866E0">
        <w:rPr>
          <w:rFonts w:ascii="Times New Roman" w:hAnsi="Times New Roman"/>
          <w:sz w:val="28"/>
          <w:szCs w:val="28"/>
        </w:rPr>
        <w:t xml:space="preserve">, trong đó khẳng định: </w:t>
      </w:r>
      <w:r w:rsidR="000D0911" w:rsidRPr="00F866E0">
        <w:rPr>
          <w:rFonts w:ascii="Times New Roman" w:hAnsi="Times New Roman"/>
          <w:i/>
          <w:sz w:val="28"/>
          <w:szCs w:val="28"/>
        </w:rPr>
        <w:t>“</w:t>
      </w:r>
      <w:r w:rsidR="000D0911" w:rsidRPr="00F866E0">
        <w:rPr>
          <w:rFonts w:ascii="Times New Roman" w:hAnsi="Times New Roman"/>
          <w:i/>
          <w:iCs/>
          <w:sz w:val="28"/>
          <w:szCs w:val="28"/>
        </w:rPr>
        <w:t>Chính sách xã hội là</w:t>
      </w:r>
      <w:r w:rsidR="000D0911" w:rsidRPr="00F866E0">
        <w:rPr>
          <w:rFonts w:ascii="Times New Roman" w:hAnsi="Times New Roman"/>
          <w:i/>
          <w:iCs/>
          <w:sz w:val="28"/>
          <w:szCs w:val="28"/>
          <w:lang w:val="vi-VN"/>
        </w:rPr>
        <w:t xml:space="preserve"> chính sách </w:t>
      </w:r>
      <w:r w:rsidR="000D0911" w:rsidRPr="00F866E0">
        <w:rPr>
          <w:rFonts w:ascii="Times New Roman" w:hAnsi="Times New Roman"/>
          <w:i/>
          <w:iCs/>
          <w:sz w:val="28"/>
          <w:szCs w:val="28"/>
        </w:rPr>
        <w:t>chăm lo cho</w:t>
      </w:r>
      <w:r w:rsidR="000D0911" w:rsidRPr="00F866E0">
        <w:rPr>
          <w:rFonts w:ascii="Times New Roman" w:hAnsi="Times New Roman"/>
          <w:i/>
          <w:iCs/>
          <w:sz w:val="28"/>
          <w:szCs w:val="28"/>
          <w:lang w:val="vi-VN"/>
        </w:rPr>
        <w:t xml:space="preserve"> con người, vì con người</w:t>
      </w:r>
      <w:r w:rsidR="000D0911" w:rsidRPr="00F866E0">
        <w:rPr>
          <w:rFonts w:ascii="Times New Roman" w:hAnsi="Times New Roman"/>
          <w:i/>
          <w:iCs/>
          <w:sz w:val="28"/>
          <w:szCs w:val="28"/>
        </w:rPr>
        <w:t xml:space="preserve">, </w:t>
      </w:r>
      <w:r w:rsidR="000D0911" w:rsidRPr="00F866E0">
        <w:rPr>
          <w:rFonts w:ascii="Times New Roman" w:hAnsi="Times New Roman"/>
          <w:bCs/>
          <w:i/>
          <w:sz w:val="28"/>
          <w:szCs w:val="28"/>
        </w:rPr>
        <w:t>lấy con người làm trung tâm, là</w:t>
      </w:r>
      <w:r w:rsidR="000D0911" w:rsidRPr="00F866E0">
        <w:rPr>
          <w:rFonts w:ascii="Times New Roman" w:hAnsi="Times New Roman"/>
          <w:bCs/>
          <w:i/>
          <w:sz w:val="28"/>
          <w:szCs w:val="28"/>
          <w:lang w:val="vi-VN"/>
        </w:rPr>
        <w:t xml:space="preserve"> </w:t>
      </w:r>
      <w:r w:rsidR="000D0911" w:rsidRPr="00F866E0">
        <w:rPr>
          <w:rFonts w:ascii="Times New Roman" w:hAnsi="Times New Roman"/>
          <w:i/>
          <w:sz w:val="28"/>
          <w:szCs w:val="28"/>
        </w:rPr>
        <w:t>chủ thể, mục tiêu, động lực, nguồn lực để phát triển bền vững đất nước”</w:t>
      </w:r>
      <w:r w:rsidR="000D0911" w:rsidRPr="00F866E0">
        <w:rPr>
          <w:rFonts w:ascii="Times New Roman" w:hAnsi="Times New Roman"/>
          <w:sz w:val="28"/>
          <w:szCs w:val="28"/>
        </w:rPr>
        <w:t xml:space="preserve"> và đề ra chỉ tiêu </w:t>
      </w:r>
      <w:r w:rsidR="000D0911" w:rsidRPr="00F866E0">
        <w:rPr>
          <w:rFonts w:ascii="Times New Roman" w:hAnsi="Times New Roman"/>
          <w:i/>
          <w:sz w:val="28"/>
          <w:szCs w:val="28"/>
        </w:rPr>
        <w:t>“</w:t>
      </w:r>
      <w:r w:rsidR="000D0911" w:rsidRPr="00F866E0">
        <w:rPr>
          <w:rFonts w:ascii="Times New Roman" w:hAnsi="Times New Roman"/>
          <w:i/>
          <w:sz w:val="28"/>
          <w:szCs w:val="28"/>
          <w:lang w:val="nl-NL"/>
        </w:rPr>
        <w:t xml:space="preserve">Bảo đảm 100% người có công và gia đình người có công với cách mạng được chăm lo toàn diện cả vật chất và tinh thần, có mức sống từ trung bình khá trở lên so với </w:t>
      </w:r>
      <w:r w:rsidR="000D0911" w:rsidRPr="00F866E0">
        <w:rPr>
          <w:rFonts w:ascii="Times New Roman" w:hAnsi="Times New Roman"/>
          <w:i/>
          <w:sz w:val="28"/>
          <w:szCs w:val="28"/>
        </w:rPr>
        <w:t xml:space="preserve">mức sống của cộng đồng dân cư </w:t>
      </w:r>
      <w:r w:rsidR="000D0911" w:rsidRPr="00F866E0">
        <w:rPr>
          <w:rFonts w:ascii="Times New Roman" w:hAnsi="Times New Roman"/>
          <w:i/>
          <w:sz w:val="28"/>
          <w:szCs w:val="28"/>
          <w:lang w:val="nl-NL"/>
        </w:rPr>
        <w:t>nơi cư trú”.</w:t>
      </w:r>
    </w:p>
    <w:p w14:paraId="7BE936F9" w14:textId="77777777" w:rsidR="009F1F9F" w:rsidRPr="00F866E0" w:rsidRDefault="009F1F9F" w:rsidP="0044319C">
      <w:pPr>
        <w:spacing w:before="120" w:after="120" w:line="240" w:lineRule="auto"/>
        <w:ind w:firstLine="851"/>
        <w:jc w:val="both"/>
        <w:rPr>
          <w:rFonts w:ascii="Times New Roman" w:eastAsia="Times New Roman" w:hAnsi="Times New Roman"/>
          <w:i/>
          <w:iCs/>
          <w:sz w:val="28"/>
          <w:szCs w:val="28"/>
        </w:rPr>
      </w:pPr>
      <w:r w:rsidRPr="00F866E0">
        <w:rPr>
          <w:rFonts w:ascii="Times New Roman" w:eastAsia="Times New Roman" w:hAnsi="Times New Roman"/>
          <w:sz w:val="28"/>
          <w:szCs w:val="28"/>
        </w:rPr>
        <w:t>Tại điểm h khoản 9 Điều 30 của Luật Ngân sách nhà nước năm 2015, quy định:</w:t>
      </w:r>
      <w:r w:rsidRPr="00F866E0">
        <w:rPr>
          <w:rFonts w:ascii="Times New Roman" w:eastAsia="Times New Roman" w:hAnsi="Times New Roman"/>
          <w:i/>
          <w:iCs/>
          <w:sz w:val="28"/>
          <w:szCs w:val="28"/>
        </w:rPr>
        <w:t xml:space="preserve">“9. Đối với Hội đồng nhân dân cấp tỉnh, ngoài nhiệm vụ, quyền hạn </w:t>
      </w:r>
      <w:r w:rsidRPr="00F866E0">
        <w:rPr>
          <w:rFonts w:ascii="Times New Roman" w:eastAsia="Times New Roman" w:hAnsi="Times New Roman"/>
          <w:i/>
          <w:iCs/>
          <w:sz w:val="28"/>
          <w:szCs w:val="28"/>
        </w:rPr>
        <w:lastRenderedPageBreak/>
        <w:t>quy định tại các khoản 1, 2, 3, 4, 5, 6, 7 và 8 Điều này còn có nhiệm vụ, quyền hạn:… 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p>
    <w:p w14:paraId="54074529" w14:textId="705572EB" w:rsidR="009F1F9F" w:rsidRPr="00F866E0" w:rsidRDefault="009F1F9F" w:rsidP="0044319C">
      <w:pPr>
        <w:shd w:val="clear" w:color="auto" w:fill="FFFFFF"/>
        <w:spacing w:before="120" w:after="120" w:line="240" w:lineRule="auto"/>
        <w:ind w:firstLine="567"/>
        <w:jc w:val="both"/>
        <w:rPr>
          <w:rFonts w:ascii="Times New Roman" w:hAnsi="Times New Roman"/>
          <w:i/>
          <w:sz w:val="28"/>
          <w:szCs w:val="28"/>
          <w:shd w:val="clear" w:color="auto" w:fill="FFFFFF"/>
        </w:rPr>
      </w:pPr>
      <w:r w:rsidRPr="00F866E0">
        <w:rPr>
          <w:rFonts w:ascii="Times New Roman" w:eastAsia="Times New Roman" w:hAnsi="Times New Roman"/>
          <w:sz w:val="28"/>
          <w:szCs w:val="28"/>
        </w:rPr>
        <w:t xml:space="preserve">Điểm e, khoản 5 Điều 19 Luật tổ chức Chính quyền địa phương năm 2015 (sửa đổi, bổ sung 2019), quy định nhiệm vụ, quyền hạn của Hội đồng nhân dân tỉnh: </w:t>
      </w:r>
      <w:r w:rsidRPr="00F866E0">
        <w:rPr>
          <w:rFonts w:ascii="Times New Roman" w:eastAsia="Times New Roman" w:hAnsi="Times New Roman"/>
          <w:i/>
          <w:sz w:val="28"/>
          <w:szCs w:val="28"/>
        </w:rPr>
        <w:t>“Q</w:t>
      </w:r>
      <w:r w:rsidRPr="00F866E0">
        <w:rPr>
          <w:rFonts w:ascii="Times New Roman" w:hAnsi="Times New Roman"/>
          <w:i/>
          <w:sz w:val="28"/>
          <w:szCs w:val="28"/>
          <w:shd w:val="clear" w:color="auto" w:fill="FFFFFF"/>
        </w:rPr>
        <w:t>uyết định biện pháp thực hiện chính sách ưu đãi đối với người có công với cách mạng; biện pháp thực hiện chính sách an sinh xã hội và phúc lợi xã hội, biện pháp xóa đói, giảm nghèo”.</w:t>
      </w:r>
      <w:r w:rsidR="0071733A" w:rsidRPr="00F866E0">
        <w:rPr>
          <w:rFonts w:ascii="Times New Roman" w:hAnsi="Times New Roman"/>
          <w:i/>
          <w:sz w:val="28"/>
          <w:szCs w:val="28"/>
          <w:shd w:val="clear" w:color="auto" w:fill="FFFFFF"/>
        </w:rPr>
        <w:t xml:space="preserve"> </w:t>
      </w:r>
    </w:p>
    <w:p w14:paraId="4AB7EC28" w14:textId="19350542" w:rsidR="0057799B" w:rsidRPr="00F866E0" w:rsidRDefault="00283E10" w:rsidP="0044319C">
      <w:pPr>
        <w:shd w:val="clear" w:color="auto" w:fill="FFFFFF"/>
        <w:spacing w:before="120" w:after="120" w:line="240" w:lineRule="auto"/>
        <w:ind w:firstLine="851"/>
        <w:jc w:val="both"/>
        <w:rPr>
          <w:iCs/>
          <w:sz w:val="28"/>
        </w:rPr>
      </w:pPr>
      <w:r w:rsidRPr="00F866E0">
        <w:rPr>
          <w:rFonts w:ascii="Times New Roman" w:eastAsia="Times New Roman" w:hAnsi="Times New Roman"/>
          <w:iCs/>
          <w:sz w:val="28"/>
          <w:szCs w:val="28"/>
        </w:rPr>
        <w:t xml:space="preserve">Căn cứ tại điểm </w:t>
      </w:r>
      <w:r w:rsidRPr="00F866E0">
        <w:rPr>
          <w:rFonts w:ascii="Times New Roman" w:eastAsia="Times New Roman" w:hAnsi="Times New Roman"/>
          <w:sz w:val="28"/>
          <w:szCs w:val="28"/>
        </w:rPr>
        <w:t xml:space="preserve">a khoản 1 Điều 51 của Pháp lệnh Ưu đãi người có công với cách mạng quy định trách nhiệm của Ủy ban nhân dân cấp tỉnh: </w:t>
      </w:r>
      <w:r w:rsidRPr="00F866E0">
        <w:rPr>
          <w:rFonts w:ascii="Times New Roman" w:eastAsia="Times New Roman" w:hAnsi="Times New Roman"/>
          <w:i/>
          <w:sz w:val="28"/>
          <w:szCs w:val="28"/>
        </w:rPr>
        <w:t>“Ban hành theo thẩm quyền hoặc trình cơ quan có thẩm quyền ban hành chính sách, chế độ ưu đãi đối với người có công với cách mạng và thân nhân của người có công với cách mạng trên địa bàn quản lý;”</w:t>
      </w:r>
      <w:r w:rsidRPr="00F866E0">
        <w:rPr>
          <w:rFonts w:ascii="Times New Roman" w:eastAsia="Times New Roman" w:hAnsi="Times New Roman"/>
          <w:sz w:val="28"/>
          <w:szCs w:val="28"/>
        </w:rPr>
        <w:t xml:space="preserve">. Đồng thời, tại </w:t>
      </w:r>
      <w:r w:rsidRPr="00F866E0">
        <w:rPr>
          <w:rFonts w:ascii="Times New Roman" w:eastAsia="Times New Roman" w:hAnsi="Times New Roman"/>
          <w:sz w:val="28"/>
          <w:szCs w:val="24"/>
        </w:rPr>
        <w:t>điểm g khoản 1 Điều 51 Pháp lệnh</w:t>
      </w:r>
      <w:r w:rsidRPr="00F866E0">
        <w:rPr>
          <w:rFonts w:ascii="Times New Roman" w:eastAsia="Times New Roman" w:hAnsi="Times New Roman"/>
          <w:sz w:val="28"/>
          <w:szCs w:val="28"/>
        </w:rPr>
        <w:t xml:space="preserve"> Ưu đãi người có công với cách mạng</w:t>
      </w:r>
      <w:r w:rsidRPr="00F866E0">
        <w:rPr>
          <w:rFonts w:ascii="Times New Roman" w:eastAsia="Times New Roman" w:hAnsi="Times New Roman"/>
          <w:sz w:val="28"/>
          <w:szCs w:val="24"/>
        </w:rPr>
        <w:t xml:space="preserve"> quy định trách nhiệm của Ủy ban nhân dân cấp tỉnh: </w:t>
      </w:r>
      <w:r w:rsidRPr="00F866E0">
        <w:rPr>
          <w:rFonts w:ascii="Times New Roman" w:eastAsia="Times New Roman" w:hAnsi="Times New Roman"/>
          <w:i/>
          <w:sz w:val="28"/>
          <w:szCs w:val="24"/>
        </w:rPr>
        <w:t>“Căn cứ điều kiện cụ thể của địa phương trình Hội đồng nhân dân tỉnh quyết định các chính sách ngoài quy định tại khoản 1 Điều 45 của Pháp lệnh này”.</w:t>
      </w:r>
      <w:r w:rsidR="009F1F9F" w:rsidRPr="00F866E0">
        <w:rPr>
          <w:rFonts w:ascii="Times New Roman" w:eastAsia="Times New Roman" w:hAnsi="Times New Roman"/>
          <w:i/>
          <w:sz w:val="28"/>
          <w:szCs w:val="24"/>
        </w:rPr>
        <w:t xml:space="preserve"> </w:t>
      </w:r>
      <w:r w:rsidR="0052426E" w:rsidRPr="00F866E0">
        <w:rPr>
          <w:rFonts w:ascii="Times New Roman" w:eastAsia="Times New Roman" w:hAnsi="Times New Roman"/>
          <w:sz w:val="28"/>
          <w:szCs w:val="28"/>
        </w:rPr>
        <w:t xml:space="preserve">Khoản 9 Điều 171 Nghị định 131/2021/NĐ-CP quy định ngân sách địa phương bảo đảm các nhiệm vụ chi </w:t>
      </w:r>
      <w:r w:rsidR="0052426E" w:rsidRPr="00F866E0">
        <w:rPr>
          <w:rFonts w:ascii="Times New Roman" w:eastAsia="Times New Roman" w:hAnsi="Times New Roman"/>
          <w:i/>
          <w:sz w:val="28"/>
          <w:szCs w:val="28"/>
        </w:rPr>
        <w:t>“Bảo đảm kinh phí thực hiện các chính sách, chế độ ưu đãi đối với người có công và thân nhân của người có công với cách mạng do địa phương ban hành: Căn cứ khả nâng cân đối ngân sách địa phương và tình hình thực tế, Uỷ ban nhân dân cấp tỉnh quyết định hoặc báo cáo Hội đồng nhân dân cấp tỉnh quyết định và bảo đảm kinh phí thực hiện”</w:t>
      </w:r>
      <w:r w:rsidRPr="00F866E0">
        <w:rPr>
          <w:rFonts w:ascii="Times New Roman" w:eastAsia="Times New Roman" w:hAnsi="Times New Roman"/>
          <w:i/>
          <w:sz w:val="28"/>
          <w:szCs w:val="28"/>
        </w:rPr>
        <w:t>.</w:t>
      </w:r>
      <w:r w:rsidR="00EE1471" w:rsidRPr="00F866E0">
        <w:rPr>
          <w:rFonts w:ascii="Times New Roman" w:eastAsia="Times New Roman" w:hAnsi="Times New Roman"/>
          <w:i/>
          <w:sz w:val="28"/>
          <w:szCs w:val="28"/>
        </w:rPr>
        <w:t xml:space="preserve"> </w:t>
      </w:r>
      <w:r w:rsidR="00EE1471" w:rsidRPr="00F866E0">
        <w:rPr>
          <w:rFonts w:ascii="Times New Roman" w:hAnsi="Times New Roman"/>
          <w:sz w:val="28"/>
          <w:szCs w:val="28"/>
        </w:rPr>
        <w:t xml:space="preserve">Theo quy định tại điểm h khoản 9 Điều 30 của Luật Ngân sách nhà nước năm 2015; khoản 3 Điều 21 của Nghị định số 163/2016/NĐ-CP ngày 21 tháng 12 năm 2016 của Chính phủ quy định chi tiết thi hành một số điều của Luật ngân sách nhà nước và khoản 4 Điều 27 của Luật Ban hành văn bản quy phạm pháp luật năm 2015 (sửa đổi, bổ sung năm 2020) thì </w:t>
      </w:r>
      <w:r w:rsidR="00EE1471" w:rsidRPr="00F866E0">
        <w:rPr>
          <w:rFonts w:ascii="Times New Roman" w:hAnsi="Times New Roman"/>
          <w:iCs/>
          <w:sz w:val="28"/>
        </w:rPr>
        <w:t>Ủy ban nhân dân cấp tỉnh trình Hội đồng nhân dân Tỉnh ban hành Nghị quyết để quy định biện pháp có tính chất đặc thù.</w:t>
      </w:r>
    </w:p>
    <w:p w14:paraId="213715F0" w14:textId="08B2FB85" w:rsidR="00CE163A" w:rsidRPr="00F866E0" w:rsidRDefault="00CE163A" w:rsidP="0044319C">
      <w:pPr>
        <w:spacing w:before="120" w:after="120" w:line="240" w:lineRule="auto"/>
        <w:ind w:firstLine="567"/>
        <w:jc w:val="both"/>
        <w:rPr>
          <w:rFonts w:ascii="Times New Roman" w:hAnsi="Times New Roman"/>
          <w:i/>
          <w:sz w:val="28"/>
          <w:szCs w:val="28"/>
        </w:rPr>
      </w:pPr>
      <w:r w:rsidRPr="00F866E0">
        <w:rPr>
          <w:rFonts w:ascii="Times New Roman" w:hAnsi="Times New Roman"/>
          <w:sz w:val="28"/>
          <w:szCs w:val="28"/>
        </w:rPr>
        <w:t>- Thông báo Kết luận số 137/TB-HĐND ngày 02 tháng 4 năm 2024 của Thường trực Hội đồng nhân dân Tỉnh tại phiên giải trình về kết quả thực hiện các kiến nghị của Thường trực Hội đồng nhân dân Tỉnh sau giám sát thực hiện chính sách, chế độ ưu đãi người có công với cách mạng trên địa bàn tỉnh Đồng Tháp nêu rõ đề nghị UBND Tỉnh:</w:t>
      </w:r>
      <w:r w:rsidRPr="00F866E0">
        <w:rPr>
          <w:rFonts w:ascii="Times New Roman" w:hAnsi="Times New Roman"/>
          <w:i/>
          <w:sz w:val="28"/>
          <w:szCs w:val="28"/>
        </w:rPr>
        <w:t xml:space="preserve"> “cùng Thường trực HĐND Tỉnh nghiên cứu tham mưu trình Tỉnh ủy cho chủ trương ban hành chính sách đặc thù phù hợp với quy định mới của Trung ương và tình hình thực tiễn địa phương (như: về nhà ở, nghỉ dưỡng phục hồi sức khoẻ, bảo hiểm y tế, thăm lễ tết,...)</w:t>
      </w:r>
      <w:r w:rsidR="0071733A" w:rsidRPr="00F866E0">
        <w:rPr>
          <w:rFonts w:ascii="Times New Roman" w:hAnsi="Times New Roman"/>
          <w:i/>
          <w:sz w:val="28"/>
          <w:szCs w:val="28"/>
        </w:rPr>
        <w:t>.</w:t>
      </w:r>
    </w:p>
    <w:p w14:paraId="07D49AF6" w14:textId="77777777" w:rsidR="007206A0" w:rsidRPr="00F866E0" w:rsidRDefault="007206A0"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 xml:space="preserve">2. </w:t>
      </w:r>
      <w:r w:rsidR="0052426E" w:rsidRPr="00F866E0">
        <w:rPr>
          <w:rFonts w:ascii="Times New Roman" w:eastAsia="Times New Roman" w:hAnsi="Times New Roman"/>
          <w:b/>
          <w:sz w:val="28"/>
          <w:szCs w:val="28"/>
        </w:rPr>
        <w:t>Cơ sở thực tiễn</w:t>
      </w:r>
    </w:p>
    <w:p w14:paraId="3D292C85" w14:textId="1D8ADE10" w:rsidR="00443840" w:rsidRPr="00F866E0" w:rsidRDefault="00443840" w:rsidP="0044319C">
      <w:pPr>
        <w:shd w:val="clear" w:color="auto" w:fill="FFFFFF"/>
        <w:spacing w:before="120" w:after="120" w:line="240" w:lineRule="auto"/>
        <w:ind w:firstLine="567"/>
        <w:jc w:val="both"/>
        <w:rPr>
          <w:rFonts w:ascii="Times New Roman" w:eastAsia="Times New Roman" w:hAnsi="Times New Roman"/>
          <w:kern w:val="28"/>
          <w:sz w:val="28"/>
          <w:szCs w:val="28"/>
        </w:rPr>
      </w:pPr>
      <w:r w:rsidRPr="00F866E0">
        <w:rPr>
          <w:rFonts w:ascii="Times New Roman" w:eastAsia="Times New Roman" w:hAnsi="Times New Roman"/>
          <w:sz w:val="28"/>
          <w:szCs w:val="28"/>
        </w:rPr>
        <w:lastRenderedPageBreak/>
        <w:t xml:space="preserve">Khoản 1 Điều 3 Pháp lệnh Ưu đãi người có công với cách mạng quy định 12 đối tượng hưởng chế độ ưu đãi người có công với cách mạng. Đa số </w:t>
      </w:r>
      <w:r w:rsidRPr="00F866E0">
        <w:rPr>
          <w:rFonts w:ascii="Times New Roman" w:eastAsia="Times New Roman" w:hAnsi="Times New Roman"/>
          <w:spacing w:val="4"/>
          <w:sz w:val="28"/>
          <w:szCs w:val="28"/>
        </w:rPr>
        <w:t xml:space="preserve">người có công với cách mạng đã được hưởng các chế độ trợ cấp thường xuyên hoặc một lần, trợ cấp nhà ở, trợ cấp y tế, thăm hỏi nhân dịp lễ tết hàng năm. Tuy nhiên, còn một số đối tượng, nhất là đối tượng chỉ hưởng trợ cấp một lần không được hưởng trợ </w:t>
      </w:r>
      <w:r w:rsidR="00060A16" w:rsidRPr="00F866E0">
        <w:rPr>
          <w:rFonts w:ascii="Times New Roman" w:eastAsia="Times New Roman" w:hAnsi="Times New Roman"/>
          <w:spacing w:val="4"/>
          <w:sz w:val="28"/>
          <w:szCs w:val="28"/>
        </w:rPr>
        <w:t xml:space="preserve">cấp </w:t>
      </w:r>
      <w:r w:rsidRPr="00F866E0">
        <w:rPr>
          <w:rFonts w:ascii="Times New Roman" w:eastAsia="Times New Roman" w:hAnsi="Times New Roman"/>
          <w:spacing w:val="4"/>
          <w:sz w:val="28"/>
          <w:szCs w:val="28"/>
        </w:rPr>
        <w:t xml:space="preserve">hàng tháng, điều dưỡng phục hồi sức khỏe theo quy định của Pháp lệnh và Nghị định 131/2021/NĐ-CP và </w:t>
      </w:r>
      <w:r w:rsidRPr="00F866E0">
        <w:rPr>
          <w:rFonts w:ascii="Times New Roman" w:hAnsi="Times New Roman"/>
          <w:sz w:val="28"/>
          <w:szCs w:val="28"/>
        </w:rPr>
        <w:t>còn gặp nhiều khó khăn trong cuộc sống</w:t>
      </w:r>
      <w:r w:rsidRPr="00F866E0">
        <w:rPr>
          <w:rFonts w:ascii="Times New Roman" w:eastAsia="Times New Roman" w:hAnsi="Times New Roman"/>
          <w:sz w:val="28"/>
          <w:szCs w:val="28"/>
        </w:rPr>
        <w:t xml:space="preserve"> hằng ngày.</w:t>
      </w:r>
      <w:r w:rsidRPr="00F866E0">
        <w:rPr>
          <w:rFonts w:ascii="Times New Roman" w:eastAsia="Times New Roman" w:hAnsi="Times New Roman"/>
          <w:kern w:val="28"/>
          <w:sz w:val="28"/>
          <w:szCs w:val="28"/>
        </w:rPr>
        <w:t xml:space="preserve"> </w:t>
      </w:r>
    </w:p>
    <w:p w14:paraId="38B83163" w14:textId="7A2216E7" w:rsidR="002959E6" w:rsidRPr="00F866E0" w:rsidRDefault="006E2FEA" w:rsidP="0044319C">
      <w:pPr>
        <w:shd w:val="clear" w:color="auto" w:fill="FFFFFF"/>
        <w:spacing w:before="120" w:after="120" w:line="240" w:lineRule="auto"/>
        <w:ind w:firstLine="567"/>
        <w:jc w:val="both"/>
        <w:rPr>
          <w:rFonts w:ascii="Times New Roman" w:eastAsia="Times New Roman" w:hAnsi="Times New Roman"/>
          <w:sz w:val="28"/>
          <w:szCs w:val="28"/>
        </w:rPr>
      </w:pPr>
      <w:r w:rsidRPr="00F866E0">
        <w:rPr>
          <w:rFonts w:ascii="Times New Roman" w:eastAsia="Times New Roman" w:hAnsi="Times New Roman"/>
          <w:sz w:val="28"/>
          <w:szCs w:val="28"/>
        </w:rPr>
        <w:t xml:space="preserve">Do đó, việc Hội đồng nhân dân Tỉnh </w:t>
      </w:r>
      <w:r w:rsidR="001F62A3" w:rsidRPr="00F866E0">
        <w:rPr>
          <w:rFonts w:ascii="Times New Roman" w:eastAsia="Times New Roman" w:hAnsi="Times New Roman"/>
          <w:sz w:val="28"/>
          <w:szCs w:val="28"/>
        </w:rPr>
        <w:t xml:space="preserve">ban hành </w:t>
      </w:r>
      <w:r w:rsidR="00EB3AA3" w:rsidRPr="00F866E0">
        <w:rPr>
          <w:rFonts w:ascii="Times New Roman" w:eastAsia="Times New Roman" w:hAnsi="Times New Roman"/>
          <w:sz w:val="28"/>
          <w:szCs w:val="28"/>
        </w:rPr>
        <w:t>Nghị quyết</w:t>
      </w:r>
      <w:r w:rsidR="00DC6918" w:rsidRPr="00F866E0">
        <w:rPr>
          <w:rFonts w:ascii="Times New Roman" w:eastAsia="Times New Roman" w:hAnsi="Times New Roman"/>
          <w:sz w:val="28"/>
          <w:szCs w:val="28"/>
        </w:rPr>
        <w:t xml:space="preserve"> </w:t>
      </w:r>
      <w:r w:rsidR="00DC6918" w:rsidRPr="00F866E0">
        <w:rPr>
          <w:rFonts w:ascii="Times New Roman" w:hAnsi="Times New Roman"/>
          <w:sz w:val="28"/>
          <w:szCs w:val="28"/>
        </w:rPr>
        <w:t>quy đị</w:t>
      </w:r>
      <w:r w:rsidR="00570C93" w:rsidRPr="00F866E0">
        <w:rPr>
          <w:rFonts w:ascii="Times New Roman" w:hAnsi="Times New Roman"/>
          <w:sz w:val="28"/>
          <w:szCs w:val="28"/>
        </w:rPr>
        <w:t>nh các chính sách ưu đãi</w:t>
      </w:r>
      <w:r w:rsidR="00DC6918" w:rsidRPr="00F866E0">
        <w:rPr>
          <w:rFonts w:ascii="Times New Roman" w:hAnsi="Times New Roman"/>
          <w:sz w:val="28"/>
          <w:szCs w:val="28"/>
        </w:rPr>
        <w:t xml:space="preserve"> người có công với cách mạng trên địa bàn tỉnh Đồng Tháp</w:t>
      </w:r>
      <w:r w:rsidR="00DC6918" w:rsidRPr="00F866E0">
        <w:rPr>
          <w:rFonts w:ascii="Times New Roman" w:eastAsia="Times New Roman" w:hAnsi="Times New Roman"/>
          <w:sz w:val="28"/>
          <w:szCs w:val="28"/>
        </w:rPr>
        <w:t xml:space="preserve"> là cần thiết và phù hợp với quy định của pháp luật</w:t>
      </w:r>
      <w:r w:rsidR="001F62A3" w:rsidRPr="00F866E0">
        <w:rPr>
          <w:rFonts w:ascii="Times New Roman" w:eastAsia="Times New Roman" w:hAnsi="Times New Roman"/>
          <w:sz w:val="28"/>
          <w:szCs w:val="28"/>
        </w:rPr>
        <w:t>.</w:t>
      </w:r>
    </w:p>
    <w:p w14:paraId="0D4B6DBF" w14:textId="301802F4" w:rsidR="00431CF3" w:rsidRPr="00F866E0" w:rsidRDefault="00431CF3"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II. MỤC ĐÍ</w:t>
      </w:r>
      <w:r w:rsidR="00C07A41" w:rsidRPr="00F866E0">
        <w:rPr>
          <w:rFonts w:ascii="Times New Roman" w:eastAsia="Times New Roman" w:hAnsi="Times New Roman"/>
          <w:b/>
          <w:sz w:val="28"/>
          <w:szCs w:val="28"/>
        </w:rPr>
        <w:t>C</w:t>
      </w:r>
      <w:r w:rsidRPr="00F866E0">
        <w:rPr>
          <w:rFonts w:ascii="Times New Roman" w:eastAsia="Times New Roman" w:hAnsi="Times New Roman"/>
          <w:b/>
          <w:sz w:val="28"/>
          <w:szCs w:val="28"/>
        </w:rPr>
        <w:t>H</w:t>
      </w:r>
      <w:r w:rsidR="00C07A41" w:rsidRPr="00F866E0">
        <w:rPr>
          <w:rFonts w:ascii="Times New Roman" w:eastAsia="Times New Roman" w:hAnsi="Times New Roman"/>
          <w:b/>
          <w:sz w:val="28"/>
          <w:szCs w:val="28"/>
        </w:rPr>
        <w:t xml:space="preserve"> BAN HÀNH</w:t>
      </w:r>
      <w:r w:rsidRPr="00F866E0">
        <w:rPr>
          <w:rFonts w:ascii="Times New Roman" w:eastAsia="Times New Roman" w:hAnsi="Times New Roman"/>
          <w:b/>
          <w:sz w:val="28"/>
          <w:szCs w:val="28"/>
        </w:rPr>
        <w:t xml:space="preserve">, QUAN ĐIỂM XÂY DỰNG </w:t>
      </w:r>
      <w:r w:rsidR="0062715B" w:rsidRPr="00F866E0">
        <w:rPr>
          <w:rFonts w:ascii="Times New Roman" w:eastAsia="Times New Roman" w:hAnsi="Times New Roman"/>
          <w:b/>
          <w:sz w:val="28"/>
          <w:szCs w:val="28"/>
          <w:lang w:val="nl-NL"/>
        </w:rPr>
        <w:t>NGHỊ QUYẾT</w:t>
      </w:r>
    </w:p>
    <w:p w14:paraId="21BDF681" w14:textId="36EF071F" w:rsidR="00431CF3" w:rsidRPr="00F866E0" w:rsidRDefault="006264B0"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1. Mục đí</w:t>
      </w:r>
      <w:r w:rsidR="00DC5B41" w:rsidRPr="00F866E0">
        <w:rPr>
          <w:rFonts w:ascii="Times New Roman" w:eastAsia="Times New Roman" w:hAnsi="Times New Roman"/>
          <w:b/>
          <w:sz w:val="28"/>
          <w:szCs w:val="28"/>
        </w:rPr>
        <w:t>c</w:t>
      </w:r>
      <w:r w:rsidRPr="00F866E0">
        <w:rPr>
          <w:rFonts w:ascii="Times New Roman" w:eastAsia="Times New Roman" w:hAnsi="Times New Roman"/>
          <w:b/>
          <w:sz w:val="28"/>
          <w:szCs w:val="28"/>
        </w:rPr>
        <w:t>h</w:t>
      </w:r>
      <w:r w:rsidR="00DC5B41" w:rsidRPr="00F866E0">
        <w:rPr>
          <w:rFonts w:ascii="Times New Roman" w:eastAsia="Times New Roman" w:hAnsi="Times New Roman"/>
          <w:b/>
          <w:sz w:val="28"/>
          <w:szCs w:val="28"/>
        </w:rPr>
        <w:t xml:space="preserve"> ban hành văn bản</w:t>
      </w:r>
    </w:p>
    <w:p w14:paraId="6D29EC4C" w14:textId="77777777" w:rsidR="009D55C2" w:rsidRPr="009D55C2" w:rsidRDefault="009D55C2" w:rsidP="009D55C2">
      <w:pPr>
        <w:shd w:val="clear" w:color="auto" w:fill="FFFFFF"/>
        <w:spacing w:before="120" w:after="120" w:line="240" w:lineRule="auto"/>
        <w:ind w:firstLine="567"/>
        <w:jc w:val="both"/>
        <w:rPr>
          <w:rFonts w:ascii="Times New Roman" w:hAnsi="Times New Roman"/>
          <w:sz w:val="28"/>
          <w:szCs w:val="28"/>
          <w:lang w:val="nl-NL"/>
        </w:rPr>
      </w:pPr>
      <w:r w:rsidRPr="009D55C2">
        <w:rPr>
          <w:rFonts w:ascii="Times New Roman" w:hAnsi="Times New Roman"/>
          <w:sz w:val="28"/>
          <w:szCs w:val="28"/>
        </w:rPr>
        <w:t>- Ban hành quy định một số chính sách đặc thù hỗ trợ người có công với cách mạng trên địa bàn Tỉnh nhằm b</w:t>
      </w:r>
      <w:r w:rsidRPr="009D55C2">
        <w:rPr>
          <w:rFonts w:ascii="Times New Roman" w:hAnsi="Times New Roman"/>
          <w:sz w:val="28"/>
          <w:szCs w:val="28"/>
          <w:lang w:val="nl-NL"/>
        </w:rPr>
        <w:t xml:space="preserve">ảo đảm 100% người có công và gia đình người có công với cách mạng được chăm lo toàn diện cả vật chất và tinh thần, có mức sống từ trung bình khá trở lên so với </w:t>
      </w:r>
      <w:r w:rsidRPr="009D55C2">
        <w:rPr>
          <w:rFonts w:ascii="Times New Roman" w:hAnsi="Times New Roman"/>
          <w:sz w:val="28"/>
          <w:szCs w:val="28"/>
        </w:rPr>
        <w:t xml:space="preserve">mức sống của cộng đồng dân cư </w:t>
      </w:r>
      <w:r w:rsidRPr="009D55C2">
        <w:rPr>
          <w:rFonts w:ascii="Times New Roman" w:hAnsi="Times New Roman"/>
          <w:sz w:val="28"/>
          <w:szCs w:val="28"/>
          <w:lang w:val="nl-NL"/>
        </w:rPr>
        <w:t>nơi cư trú, góp phần bảo đảm thực hiện tốt các chính sách an sinh xã hội theo tinh thần Nghị quyết 42-NQ/TW ngày 24 tháng 11 năm 2023 của Ban Chấp hành Trung ương Đảng.</w:t>
      </w:r>
    </w:p>
    <w:p w14:paraId="7C5B0608" w14:textId="77777777" w:rsidR="009D55C2" w:rsidRPr="009D55C2" w:rsidRDefault="009D55C2" w:rsidP="009D55C2">
      <w:pPr>
        <w:shd w:val="clear" w:color="auto" w:fill="FFFFFF"/>
        <w:spacing w:before="120" w:after="120" w:line="240" w:lineRule="auto"/>
        <w:ind w:firstLine="567"/>
        <w:jc w:val="both"/>
        <w:rPr>
          <w:rFonts w:ascii="Times New Roman" w:hAnsi="Times New Roman"/>
          <w:sz w:val="28"/>
          <w:szCs w:val="28"/>
        </w:rPr>
      </w:pPr>
      <w:r w:rsidRPr="009D55C2">
        <w:rPr>
          <w:rFonts w:ascii="Times New Roman" w:hAnsi="Times New Roman"/>
          <w:sz w:val="28"/>
          <w:szCs w:val="28"/>
        </w:rPr>
        <w:t>- Thể hiện sự quan tâm của Đảng bộ và chính quyền tỉnh Đồng Tháp đối với người có công.</w:t>
      </w:r>
    </w:p>
    <w:p w14:paraId="4B036CCC" w14:textId="77777777" w:rsidR="009D55C2" w:rsidRPr="009D55C2" w:rsidRDefault="009D55C2" w:rsidP="009D55C2">
      <w:pPr>
        <w:shd w:val="clear" w:color="auto" w:fill="FFFFFF"/>
        <w:spacing w:before="120" w:after="120" w:line="240" w:lineRule="auto"/>
        <w:ind w:firstLine="567"/>
        <w:jc w:val="both"/>
        <w:rPr>
          <w:rFonts w:ascii="Times New Roman" w:hAnsi="Times New Roman"/>
          <w:sz w:val="28"/>
          <w:szCs w:val="28"/>
        </w:rPr>
      </w:pPr>
      <w:r w:rsidRPr="009D55C2">
        <w:rPr>
          <w:rFonts w:ascii="Times New Roman" w:hAnsi="Times New Roman"/>
          <w:sz w:val="28"/>
          <w:szCs w:val="28"/>
        </w:rPr>
        <w:t>- Kế thừa những chính sách hiện hành phù hợp với tình hình thực tế, yêu cầu thực tiễn của Tỉnh và nhu cầu nâng cao mức sống người có công với cách mạng trên địa bàn Tỉnh.</w:t>
      </w:r>
    </w:p>
    <w:p w14:paraId="0106A2DF" w14:textId="5D6EF33A" w:rsidR="00BB0805" w:rsidRPr="00F866E0" w:rsidRDefault="00BB0805"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2. Quan điểm</w:t>
      </w:r>
      <w:r w:rsidR="00DC5B41" w:rsidRPr="00F866E0">
        <w:rPr>
          <w:rFonts w:ascii="Times New Roman" w:eastAsia="Times New Roman" w:hAnsi="Times New Roman"/>
          <w:b/>
          <w:sz w:val="28"/>
          <w:szCs w:val="28"/>
        </w:rPr>
        <w:t xml:space="preserve"> ban hành văn bản</w:t>
      </w:r>
    </w:p>
    <w:p w14:paraId="416DED56" w14:textId="77777777" w:rsidR="009D55C2" w:rsidRPr="009D55C2" w:rsidRDefault="009D55C2" w:rsidP="009D55C2">
      <w:pPr>
        <w:shd w:val="clear" w:color="auto" w:fill="FFFFFF"/>
        <w:spacing w:before="120" w:after="120" w:line="240" w:lineRule="auto"/>
        <w:ind w:firstLine="567"/>
        <w:jc w:val="both"/>
        <w:rPr>
          <w:rFonts w:ascii="Times New Roman" w:hAnsi="Times New Roman"/>
          <w:sz w:val="28"/>
          <w:szCs w:val="28"/>
          <w:lang w:eastAsia="vi-VN"/>
        </w:rPr>
      </w:pPr>
      <w:r w:rsidRPr="009D55C2">
        <w:rPr>
          <w:rFonts w:ascii="Times New Roman" w:hAnsi="Times New Roman"/>
          <w:sz w:val="28"/>
          <w:szCs w:val="28"/>
          <w:lang w:eastAsia="vi-VN"/>
        </w:rPr>
        <w:t>- Đúng quan điểm lãnh đạo, chỉ đạo của Tỉnh ủy, Hội đồng nhân dân, Ủy ban nhân dân Tỉnh; phù hợp với điều kiện kinh tế - xã hội của địa phương và khả năng cân đối ngân sách; góp phần đảm bảo an sinh xã hội nâng cao đời sống cho người có công với cách mạng. Việc triển khai thực hiện chính sách phải đảm bảo hỗ trợ đúng đối tượng, không để xảy ra trục lợi chính sách.</w:t>
      </w:r>
    </w:p>
    <w:p w14:paraId="3136DA0E" w14:textId="77777777" w:rsidR="009D55C2" w:rsidRPr="009D55C2" w:rsidRDefault="009D55C2" w:rsidP="009D55C2">
      <w:pPr>
        <w:shd w:val="clear" w:color="auto" w:fill="FFFFFF"/>
        <w:spacing w:before="120" w:after="120" w:line="240" w:lineRule="auto"/>
        <w:ind w:firstLine="567"/>
        <w:jc w:val="both"/>
        <w:rPr>
          <w:rFonts w:ascii="Times New Roman" w:hAnsi="Times New Roman"/>
          <w:sz w:val="28"/>
          <w:szCs w:val="28"/>
          <w:lang w:eastAsia="vi-VN"/>
        </w:rPr>
      </w:pPr>
      <w:r w:rsidRPr="009D55C2">
        <w:rPr>
          <w:rFonts w:ascii="Times New Roman" w:hAnsi="Times New Roman"/>
          <w:sz w:val="28"/>
          <w:szCs w:val="28"/>
          <w:lang w:eastAsia="vi-VN"/>
        </w:rPr>
        <w:t>- Chính sách đảm bảo được thực hiện ổn định, không gây xáo trộn đời sống dân sinh và phù hợp với các quy định pháp luật hiện hành.</w:t>
      </w:r>
    </w:p>
    <w:p w14:paraId="659F3F85" w14:textId="77777777" w:rsidR="00BB0805" w:rsidRPr="00F866E0" w:rsidRDefault="002565BA"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III. PHẠM VI ĐIỀU CHỈNH, ĐỐI TƯỢNG ÁP DỤNG</w:t>
      </w:r>
    </w:p>
    <w:p w14:paraId="2954C4EF" w14:textId="77777777" w:rsidR="002565BA" w:rsidRPr="00F866E0" w:rsidRDefault="002565BA"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1. Phạm vi điều ch</w:t>
      </w:r>
      <w:r w:rsidR="00A618B1" w:rsidRPr="00F866E0">
        <w:rPr>
          <w:rFonts w:ascii="Times New Roman" w:eastAsia="Times New Roman" w:hAnsi="Times New Roman"/>
          <w:b/>
          <w:sz w:val="28"/>
          <w:szCs w:val="28"/>
        </w:rPr>
        <w:t>ỉ</w:t>
      </w:r>
      <w:r w:rsidRPr="00F866E0">
        <w:rPr>
          <w:rFonts w:ascii="Times New Roman" w:eastAsia="Times New Roman" w:hAnsi="Times New Roman"/>
          <w:b/>
          <w:sz w:val="28"/>
          <w:szCs w:val="28"/>
        </w:rPr>
        <w:t>nh</w:t>
      </w:r>
    </w:p>
    <w:p w14:paraId="3413C2B7" w14:textId="04E6C45F" w:rsidR="002565BA" w:rsidRPr="00F866E0" w:rsidRDefault="00CB07D0" w:rsidP="0044319C">
      <w:pPr>
        <w:shd w:val="clear" w:color="auto" w:fill="FFFFFF"/>
        <w:spacing w:before="120" w:after="120" w:line="240" w:lineRule="auto"/>
        <w:ind w:firstLine="567"/>
        <w:jc w:val="both"/>
        <w:rPr>
          <w:rFonts w:ascii="Times New Roman" w:eastAsia="Times New Roman" w:hAnsi="Times New Roman"/>
          <w:sz w:val="28"/>
          <w:szCs w:val="28"/>
        </w:rPr>
      </w:pPr>
      <w:r w:rsidRPr="00F866E0">
        <w:rPr>
          <w:rFonts w:ascii="Times New Roman" w:eastAsia="Times New Roman" w:hAnsi="Times New Roman"/>
          <w:sz w:val="28"/>
          <w:szCs w:val="28"/>
        </w:rPr>
        <w:t xml:space="preserve">Nghị quyết quy định về một số chính sách đặc thù hỗ trợ người có công với cách mạng </w:t>
      </w:r>
      <w:r w:rsidR="00734B9D" w:rsidRPr="00F866E0">
        <w:rPr>
          <w:rFonts w:ascii="Times New Roman" w:hAnsi="Times New Roman"/>
          <w:iCs/>
          <w:sz w:val="28"/>
          <w:szCs w:val="28"/>
        </w:rPr>
        <w:t xml:space="preserve">đang thường trú </w:t>
      </w:r>
      <w:r w:rsidRPr="00F866E0">
        <w:rPr>
          <w:rFonts w:ascii="Times New Roman" w:eastAsia="Times New Roman" w:hAnsi="Times New Roman"/>
          <w:sz w:val="28"/>
          <w:szCs w:val="28"/>
        </w:rPr>
        <w:t>trên địa bàn tỉnh Đồng Tháp</w:t>
      </w:r>
      <w:r w:rsidR="00172A26" w:rsidRPr="00F866E0">
        <w:rPr>
          <w:rFonts w:ascii="Times New Roman" w:eastAsia="Times New Roman" w:hAnsi="Times New Roman"/>
          <w:sz w:val="28"/>
          <w:szCs w:val="28"/>
        </w:rPr>
        <w:t>.</w:t>
      </w:r>
    </w:p>
    <w:p w14:paraId="7521C1AA" w14:textId="77777777" w:rsidR="002565BA" w:rsidRPr="00F866E0" w:rsidRDefault="002565BA" w:rsidP="0044319C">
      <w:pPr>
        <w:shd w:val="clear" w:color="auto" w:fill="FFFFFF"/>
        <w:spacing w:before="120" w:after="120" w:line="240" w:lineRule="auto"/>
        <w:ind w:firstLine="567"/>
        <w:jc w:val="both"/>
        <w:rPr>
          <w:rFonts w:ascii="Times New Roman" w:eastAsia="Times New Roman" w:hAnsi="Times New Roman"/>
          <w:b/>
          <w:sz w:val="28"/>
          <w:szCs w:val="28"/>
        </w:rPr>
      </w:pPr>
      <w:r w:rsidRPr="00F866E0">
        <w:rPr>
          <w:rFonts w:ascii="Times New Roman" w:eastAsia="Times New Roman" w:hAnsi="Times New Roman"/>
          <w:b/>
          <w:sz w:val="28"/>
          <w:szCs w:val="28"/>
        </w:rPr>
        <w:t>2. Đối tượng áp dụng</w:t>
      </w:r>
    </w:p>
    <w:p w14:paraId="7641758A" w14:textId="663B28DE" w:rsidR="00CD1564" w:rsidRPr="00F866E0" w:rsidRDefault="005D7A3F" w:rsidP="0044319C">
      <w:pPr>
        <w:spacing w:before="120" w:after="120" w:line="240" w:lineRule="auto"/>
        <w:ind w:firstLine="567"/>
        <w:jc w:val="both"/>
        <w:rPr>
          <w:rFonts w:ascii="Times New Roman" w:hAnsi="Times New Roman"/>
          <w:iCs/>
          <w:sz w:val="28"/>
          <w:szCs w:val="28"/>
        </w:rPr>
      </w:pPr>
      <w:r w:rsidRPr="00F866E0">
        <w:rPr>
          <w:rFonts w:ascii="Times New Roman" w:hAnsi="Times New Roman"/>
          <w:sz w:val="28"/>
          <w:szCs w:val="28"/>
        </w:rPr>
        <w:lastRenderedPageBreak/>
        <w:t xml:space="preserve">- Người có công với cách mạng </w:t>
      </w:r>
      <w:r w:rsidRPr="00F866E0">
        <w:rPr>
          <w:rFonts w:ascii="Times New Roman" w:hAnsi="Times New Roman"/>
          <w:iCs/>
          <w:sz w:val="28"/>
          <w:szCs w:val="28"/>
        </w:rPr>
        <w:t>quy định tại điểm l khoản 1 Điều 3, khoản 3 Điều 38 Pháp lệnh, gồm: Người hoạt động kháng chiến giải phóng dân tộc, bảo vệ Tổ quốc, làm nghĩa vụ quốc tế; Người được tặng Huy chương Kháng chiến</w:t>
      </w:r>
      <w:r w:rsidR="00CD1564" w:rsidRPr="00F866E0">
        <w:rPr>
          <w:rFonts w:ascii="Times New Roman" w:hAnsi="Times New Roman"/>
          <w:iCs/>
          <w:sz w:val="28"/>
          <w:szCs w:val="28"/>
        </w:rPr>
        <w:t xml:space="preserve"> đang thường trú trên địa bàn tỉnh.</w:t>
      </w:r>
    </w:p>
    <w:p w14:paraId="1509B0DB" w14:textId="77777777" w:rsidR="005D7A3F" w:rsidRPr="00F866E0" w:rsidRDefault="005D7A3F" w:rsidP="0044319C">
      <w:pPr>
        <w:spacing w:before="120" w:after="120" w:line="240" w:lineRule="auto"/>
        <w:ind w:firstLine="567"/>
        <w:jc w:val="both"/>
        <w:rPr>
          <w:rFonts w:ascii="Times New Roman" w:hAnsi="Times New Roman"/>
          <w:sz w:val="28"/>
          <w:szCs w:val="28"/>
        </w:rPr>
      </w:pPr>
      <w:r w:rsidRPr="00F866E0">
        <w:rPr>
          <w:rFonts w:ascii="Times New Roman" w:hAnsi="Times New Roman"/>
          <w:sz w:val="28"/>
          <w:szCs w:val="28"/>
        </w:rPr>
        <w:t>- Các cơ quan, tổ chức, cá nhân có liên quan trong việc thực hiện chính sách hỗ trợ quy định tại Nghị quyết này.</w:t>
      </w:r>
    </w:p>
    <w:p w14:paraId="2FD27449" w14:textId="4A286B1E" w:rsidR="003A5DF4" w:rsidRPr="00F866E0" w:rsidRDefault="003A5DF4" w:rsidP="0044319C">
      <w:pPr>
        <w:pStyle w:val="BodyText0"/>
        <w:shd w:val="clear" w:color="auto" w:fill="auto"/>
        <w:spacing w:before="120"/>
        <w:ind w:firstLine="567"/>
        <w:jc w:val="both"/>
        <w:rPr>
          <w:rFonts w:ascii="Times New Roman" w:hAnsi="Times New Roman"/>
          <w:b/>
        </w:rPr>
      </w:pPr>
      <w:r w:rsidRPr="00F866E0">
        <w:rPr>
          <w:rFonts w:ascii="Times New Roman" w:hAnsi="Times New Roman"/>
          <w:b/>
        </w:rPr>
        <w:t xml:space="preserve">IV. MỤC TIÊU, NỘI DUNG </w:t>
      </w:r>
      <w:r w:rsidR="00135A41" w:rsidRPr="00F866E0">
        <w:rPr>
          <w:rFonts w:ascii="Times New Roman" w:hAnsi="Times New Roman"/>
          <w:b/>
        </w:rPr>
        <w:t xml:space="preserve">CỦA CHÍNH SÁCH </w:t>
      </w:r>
      <w:r w:rsidRPr="00F866E0">
        <w:rPr>
          <w:rFonts w:ascii="Times New Roman" w:hAnsi="Times New Roman"/>
          <w:b/>
        </w:rPr>
        <w:t>VÀ GIẢI PHÁP</w:t>
      </w:r>
      <w:r w:rsidR="00135A41" w:rsidRPr="00F866E0">
        <w:rPr>
          <w:rFonts w:ascii="Times New Roman" w:hAnsi="Times New Roman"/>
          <w:b/>
        </w:rPr>
        <w:t xml:space="preserve"> THỰC HIỆN CHÍNH SÁCH</w:t>
      </w:r>
      <w:r w:rsidR="00AB431F" w:rsidRPr="00F866E0">
        <w:rPr>
          <w:rFonts w:ascii="Times New Roman" w:hAnsi="Times New Roman"/>
          <w:b/>
        </w:rPr>
        <w:t xml:space="preserve"> TRONG ĐỀ NGHỊ XÂY DỰNG </w:t>
      </w:r>
      <w:r w:rsidR="0062715B" w:rsidRPr="00F866E0">
        <w:rPr>
          <w:rFonts w:ascii="Times New Roman" w:eastAsia="Times New Roman" w:hAnsi="Times New Roman"/>
          <w:b/>
          <w:lang w:val="nl-NL"/>
        </w:rPr>
        <w:t>NGHỊ QUYẾT</w:t>
      </w:r>
    </w:p>
    <w:p w14:paraId="42B81FFD" w14:textId="77777777" w:rsidR="00F866E0" w:rsidRPr="00F866E0" w:rsidRDefault="00F866E0" w:rsidP="00F866E0">
      <w:pPr>
        <w:widowControl w:val="0"/>
        <w:spacing w:before="120" w:after="120" w:line="240" w:lineRule="auto"/>
        <w:ind w:firstLine="851"/>
        <w:jc w:val="both"/>
        <w:rPr>
          <w:rFonts w:ascii="Times New Roman" w:hAnsi="Times New Roman"/>
          <w:b/>
          <w:iCs/>
          <w:sz w:val="28"/>
          <w:szCs w:val="28"/>
        </w:rPr>
      </w:pPr>
      <w:r w:rsidRPr="00F866E0">
        <w:rPr>
          <w:rFonts w:ascii="Times New Roman" w:hAnsi="Times New Roman"/>
          <w:b/>
          <w:sz w:val="28"/>
          <w:szCs w:val="28"/>
        </w:rPr>
        <w:t xml:space="preserve">1. </w:t>
      </w:r>
      <w:r w:rsidRPr="00F866E0">
        <w:rPr>
          <w:rFonts w:ascii="Times New Roman" w:hAnsi="Times New Roman"/>
          <w:b/>
          <w:spacing w:val="4"/>
          <w:sz w:val="28"/>
          <w:szCs w:val="28"/>
        </w:rPr>
        <w:t xml:space="preserve">Chính sách điều dưỡng phục hồi sức khoẻ cho </w:t>
      </w:r>
      <w:r w:rsidRPr="00F866E0">
        <w:rPr>
          <w:rFonts w:ascii="Times New Roman" w:hAnsi="Times New Roman"/>
          <w:b/>
          <w:iCs/>
          <w:sz w:val="28"/>
          <w:szCs w:val="28"/>
        </w:rPr>
        <w:t>người có công với cách mạng</w:t>
      </w:r>
    </w:p>
    <w:p w14:paraId="2CAFFD29" w14:textId="77777777" w:rsidR="00F866E0" w:rsidRPr="00F866E0" w:rsidRDefault="00F866E0" w:rsidP="00F866E0">
      <w:pPr>
        <w:spacing w:before="120" w:after="120" w:line="240" w:lineRule="auto"/>
        <w:ind w:firstLine="851"/>
        <w:jc w:val="both"/>
        <w:rPr>
          <w:rFonts w:ascii="Times New Roman" w:eastAsiaTheme="minorHAnsi" w:hAnsi="Times New Roman" w:cstheme="minorBidi"/>
          <w:iCs/>
          <w:sz w:val="28"/>
          <w:szCs w:val="28"/>
        </w:rPr>
      </w:pPr>
      <w:bookmarkStart w:id="2" w:name="_Hlk180652488"/>
      <w:r w:rsidRPr="00F866E0">
        <w:rPr>
          <w:rFonts w:ascii="Times New Roman" w:eastAsiaTheme="minorHAnsi" w:hAnsi="Times New Roman" w:cstheme="minorBidi"/>
          <w:sz w:val="28"/>
          <w:szCs w:val="28"/>
        </w:rPr>
        <w:t xml:space="preserve">- Người có công với cách mạng </w:t>
      </w:r>
      <w:r w:rsidRPr="00F866E0">
        <w:rPr>
          <w:rFonts w:ascii="Times New Roman" w:eastAsiaTheme="minorHAnsi" w:hAnsi="Times New Roman" w:cstheme="minorBidi"/>
          <w:iCs/>
          <w:sz w:val="28"/>
          <w:szCs w:val="28"/>
        </w:rPr>
        <w:t>quy định tại điểm l khoản 1 Điều 3, khoản 3 Điều 38 Pháp lệnh, gồm: Người hoạt động kháng chiến giải phóng dân tộc, bảo vệ Tổ quốc, làm nghĩa vụ quốc tế; Người được tặng Huy chương Kháng chiến, đang thường trú trên địa bàn tỉnh (hiện nay còn sống và đang được quản lý là 2.480 người có công với cách mạng).</w:t>
      </w:r>
    </w:p>
    <w:bookmarkEnd w:id="2"/>
    <w:p w14:paraId="768FD5F9" w14:textId="77777777" w:rsidR="00F866E0" w:rsidRPr="00F866E0" w:rsidRDefault="00F866E0" w:rsidP="00F866E0">
      <w:pPr>
        <w:widowControl w:val="0"/>
        <w:spacing w:before="120" w:after="120" w:line="240" w:lineRule="auto"/>
        <w:ind w:firstLine="851"/>
        <w:jc w:val="both"/>
        <w:rPr>
          <w:rFonts w:ascii="Times New Roman" w:hAnsi="Times New Roman"/>
          <w:sz w:val="28"/>
          <w:szCs w:val="28"/>
        </w:rPr>
      </w:pPr>
      <w:r w:rsidRPr="00F866E0">
        <w:rPr>
          <w:rFonts w:ascii="Times New Roman" w:hAnsi="Times New Roman"/>
          <w:sz w:val="28"/>
          <w:szCs w:val="28"/>
        </w:rPr>
        <w:t>- Mục tiêu chính sách: Nhằm bảo đảm cho người có công được chăm sóc sức khỏe, y tế, tạo điều kiện, môi trường cho người công với cách mạng được phục hồi sức khỏe.</w:t>
      </w:r>
    </w:p>
    <w:p w14:paraId="0710A79F" w14:textId="77777777" w:rsidR="00F866E0" w:rsidRPr="00F866E0" w:rsidRDefault="00F866E0" w:rsidP="00F866E0">
      <w:pPr>
        <w:widowControl w:val="0"/>
        <w:spacing w:before="120" w:after="120" w:line="240" w:lineRule="auto"/>
        <w:ind w:firstLine="851"/>
        <w:jc w:val="both"/>
        <w:rPr>
          <w:rFonts w:ascii="Times New Roman" w:hAnsi="Times New Roman"/>
          <w:sz w:val="28"/>
          <w:szCs w:val="28"/>
        </w:rPr>
      </w:pPr>
      <w:r w:rsidRPr="00F866E0">
        <w:rPr>
          <w:rFonts w:ascii="Times New Roman" w:hAnsi="Times New Roman"/>
          <w:sz w:val="28"/>
          <w:szCs w:val="28"/>
        </w:rPr>
        <w:t xml:space="preserve">- Nội dung của chính sách: Tổ chức điều dưỡng </w:t>
      </w:r>
      <w:r w:rsidRPr="00F866E0">
        <w:rPr>
          <w:rFonts w:ascii="Times New Roman" w:hAnsi="Times New Roman"/>
          <w:b/>
          <w:bCs/>
          <w:i/>
          <w:iCs/>
          <w:sz w:val="28"/>
          <w:szCs w:val="28"/>
        </w:rPr>
        <w:t xml:space="preserve">luân phiên 02 năm một lần </w:t>
      </w:r>
      <w:r w:rsidRPr="00F866E0">
        <w:rPr>
          <w:rFonts w:ascii="Times New Roman" w:hAnsi="Times New Roman"/>
          <w:sz w:val="28"/>
          <w:szCs w:val="28"/>
        </w:rPr>
        <w:t xml:space="preserve">tập trung tại các Trung tâm điều dưỡng người có công, khu điều dưỡng, nơi nghỉ dưỡng ở trong và ngoài tỉnh hoặc ưu đãi điều dưỡng tại gia đình; </w:t>
      </w:r>
    </w:p>
    <w:p w14:paraId="24FB4379" w14:textId="77777777" w:rsidR="00F866E0" w:rsidRPr="00F866E0" w:rsidRDefault="00F866E0" w:rsidP="00F866E0">
      <w:pPr>
        <w:widowControl w:val="0"/>
        <w:spacing w:before="120" w:after="120" w:line="240" w:lineRule="auto"/>
        <w:ind w:firstLine="851"/>
        <w:jc w:val="both"/>
        <w:rPr>
          <w:rFonts w:ascii="Times New Roman" w:hAnsi="Times New Roman"/>
          <w:sz w:val="28"/>
          <w:szCs w:val="28"/>
        </w:rPr>
      </w:pPr>
      <w:r w:rsidRPr="00F866E0">
        <w:rPr>
          <w:rFonts w:ascii="Times New Roman" w:hAnsi="Times New Roman"/>
          <w:sz w:val="28"/>
          <w:szCs w:val="28"/>
        </w:rPr>
        <w:t xml:space="preserve">- Các giải pháp thực hiện chính sách: Sử dụng từ nguồn ngân sách của Tỉnh và nguồn huy động xã hội hóa để thực hiện; phân công nhiệm vụ cụ thể cho công chức thuộc ngành Lao động - Thương binh và Xã hội tổ chức thực hiện, cùng với việc thực hiện chính sách điều dưỡng đối với người có công với cách mạng đã được thụ hưởng chính sách ưu đãi này.  </w:t>
      </w:r>
    </w:p>
    <w:p w14:paraId="56584216" w14:textId="77777777" w:rsidR="00F866E0" w:rsidRPr="00F866E0" w:rsidRDefault="00F866E0" w:rsidP="00F866E0">
      <w:pPr>
        <w:widowControl w:val="0"/>
        <w:spacing w:before="120" w:after="120" w:line="240" w:lineRule="auto"/>
        <w:ind w:firstLine="851"/>
        <w:jc w:val="both"/>
        <w:rPr>
          <w:rFonts w:ascii="Times New Roman" w:hAnsi="Times New Roman"/>
          <w:sz w:val="28"/>
          <w:szCs w:val="28"/>
        </w:rPr>
      </w:pPr>
      <w:r w:rsidRPr="00F866E0">
        <w:rPr>
          <w:rFonts w:ascii="Times New Roman" w:hAnsi="Times New Roman"/>
          <w:sz w:val="28"/>
          <w:szCs w:val="28"/>
        </w:rPr>
        <w:t>- Giải pháp thực hiện chính sách được lựa chọn và lý do lựa chọn: Sử dụng nguồn ngân sách tỉnh là có đủ khả năng bảo đảm để thực hiện chính sách và được bổ sung từ nguồn xã hội hóa, vận động (nếu có); công chức thuộc ngành Lao động - Thương binh và Xã hội tổ chức thực hiện là phù hợp với chức năng, nhiệm vụ được giao và công chức ngành Lao động - Thương binh và Xã hội đang quản lý đối tượng này.</w:t>
      </w:r>
    </w:p>
    <w:p w14:paraId="12EC2AA0" w14:textId="77777777" w:rsidR="00F866E0" w:rsidRPr="00F866E0" w:rsidRDefault="00F866E0" w:rsidP="00F866E0">
      <w:pPr>
        <w:widowControl w:val="0"/>
        <w:spacing w:before="120" w:after="120" w:line="240" w:lineRule="auto"/>
        <w:ind w:firstLine="851"/>
        <w:jc w:val="both"/>
        <w:rPr>
          <w:rFonts w:ascii="Times New Roman" w:hAnsi="Times New Roman"/>
          <w:b/>
          <w:iCs/>
          <w:sz w:val="28"/>
          <w:szCs w:val="28"/>
        </w:rPr>
      </w:pPr>
      <w:r w:rsidRPr="00F866E0">
        <w:rPr>
          <w:rFonts w:ascii="Times New Roman" w:hAnsi="Times New Roman"/>
          <w:b/>
          <w:sz w:val="28"/>
          <w:szCs w:val="28"/>
        </w:rPr>
        <w:t xml:space="preserve">2. </w:t>
      </w:r>
      <w:r w:rsidRPr="00F866E0">
        <w:rPr>
          <w:rFonts w:ascii="Times New Roman" w:hAnsi="Times New Roman"/>
          <w:b/>
          <w:spacing w:val="4"/>
          <w:sz w:val="28"/>
          <w:szCs w:val="28"/>
        </w:rPr>
        <w:t xml:space="preserve">Chính sách trợ cấp xã hội cho </w:t>
      </w:r>
      <w:r w:rsidRPr="00F866E0">
        <w:rPr>
          <w:rFonts w:ascii="Times New Roman" w:hAnsi="Times New Roman"/>
          <w:b/>
          <w:iCs/>
          <w:sz w:val="28"/>
          <w:szCs w:val="28"/>
        </w:rPr>
        <w:t>người có công với cách mạng đã được hưởng trợ cấp ưu đãi một lần khi mắc bệnh hiểm nghèo.</w:t>
      </w:r>
    </w:p>
    <w:p w14:paraId="092BED6E" w14:textId="77777777" w:rsidR="00F866E0" w:rsidRPr="00F866E0" w:rsidRDefault="00F866E0" w:rsidP="00F866E0">
      <w:pPr>
        <w:spacing w:before="120" w:after="120" w:line="240" w:lineRule="auto"/>
        <w:ind w:firstLine="851"/>
        <w:jc w:val="both"/>
        <w:rPr>
          <w:rFonts w:ascii="Times New Roman" w:eastAsiaTheme="minorHAnsi" w:hAnsi="Times New Roman" w:cstheme="minorBidi"/>
          <w:iCs/>
          <w:sz w:val="28"/>
          <w:szCs w:val="28"/>
        </w:rPr>
      </w:pPr>
      <w:r w:rsidRPr="00F866E0">
        <w:rPr>
          <w:rFonts w:ascii="Times New Roman" w:eastAsiaTheme="minorHAnsi" w:hAnsi="Times New Roman" w:cstheme="minorBidi"/>
          <w:sz w:val="28"/>
          <w:szCs w:val="28"/>
        </w:rPr>
        <w:t xml:space="preserve">- Người có công với cách mạng </w:t>
      </w:r>
      <w:r w:rsidRPr="00F866E0">
        <w:rPr>
          <w:rFonts w:ascii="Times New Roman" w:eastAsiaTheme="minorHAnsi" w:hAnsi="Times New Roman" w:cstheme="minorBidi"/>
          <w:iCs/>
          <w:sz w:val="28"/>
          <w:szCs w:val="28"/>
        </w:rPr>
        <w:t>quy định tại điểm l khoản 1 Điều 3, khoản 3 Điều 38 Pháp lệnh, gồm: Người hoạt động kháng chiến giải phóng dân tộc, bảo vệ Tổ quốc, làm nghĩa vụ quốc tế; Người được tặng Huy chương Kháng chiến, đang thường trú trên địa bàn tỉnh (hiện nay còn sống đang quản lý 2.480 người và đang mắc bệnh hiểm nghèo 137 người).</w:t>
      </w:r>
    </w:p>
    <w:p w14:paraId="75405C5D" w14:textId="77777777" w:rsidR="00F866E0" w:rsidRPr="00F866E0" w:rsidRDefault="00F866E0" w:rsidP="00F866E0">
      <w:pPr>
        <w:widowControl w:val="0"/>
        <w:spacing w:before="120" w:after="120" w:line="240" w:lineRule="auto"/>
        <w:ind w:firstLine="851"/>
        <w:jc w:val="both"/>
        <w:rPr>
          <w:rFonts w:ascii="Times New Roman" w:hAnsi="Times New Roman"/>
          <w:iCs/>
          <w:sz w:val="28"/>
          <w:szCs w:val="28"/>
        </w:rPr>
      </w:pPr>
      <w:r w:rsidRPr="00F866E0">
        <w:rPr>
          <w:rFonts w:ascii="Times New Roman" w:hAnsi="Times New Roman"/>
          <w:iCs/>
          <w:sz w:val="28"/>
          <w:szCs w:val="28"/>
        </w:rPr>
        <w:lastRenderedPageBreak/>
        <w:t>- Mục tiêu chính sách: Trợ cấp xã hội cho người có công với cách mạng, bảo đảm cho gia đình người có công ổn định cuộc sống và có mức sống bằng hoặc cao hơn mức sống trung bình của người dân nơi cư trú.</w:t>
      </w:r>
    </w:p>
    <w:p w14:paraId="41245FF5" w14:textId="77777777" w:rsidR="00F866E0" w:rsidRPr="00F866E0" w:rsidRDefault="00F866E0" w:rsidP="00F866E0">
      <w:pPr>
        <w:widowControl w:val="0"/>
        <w:spacing w:before="120" w:after="120" w:line="240" w:lineRule="auto"/>
        <w:ind w:firstLine="851"/>
        <w:jc w:val="both"/>
        <w:rPr>
          <w:rFonts w:ascii="Times New Roman" w:hAnsi="Times New Roman"/>
          <w:sz w:val="28"/>
          <w:szCs w:val="28"/>
        </w:rPr>
      </w:pPr>
      <w:r w:rsidRPr="00F866E0">
        <w:rPr>
          <w:rFonts w:ascii="Times New Roman" w:hAnsi="Times New Roman"/>
          <w:iCs/>
          <w:sz w:val="28"/>
          <w:szCs w:val="28"/>
        </w:rPr>
        <w:t xml:space="preserve">- Nội dung của chính sách: </w:t>
      </w:r>
      <w:r w:rsidRPr="00F866E0">
        <w:rPr>
          <w:rFonts w:ascii="Times New Roman" w:hAnsi="Times New Roman"/>
          <w:sz w:val="28"/>
          <w:szCs w:val="28"/>
        </w:rPr>
        <w:t xml:space="preserve">Trợ cấp xã hội cho người có công với cách mạng </w:t>
      </w:r>
      <w:r w:rsidRPr="00F866E0">
        <w:rPr>
          <w:rFonts w:ascii="Times New Roman" w:hAnsi="Times New Roman"/>
          <w:iCs/>
          <w:sz w:val="28"/>
          <w:szCs w:val="28"/>
        </w:rPr>
        <w:t>không có</w:t>
      </w:r>
      <w:r w:rsidRPr="00F866E0">
        <w:rPr>
          <w:iCs/>
          <w:sz w:val="28"/>
          <w:szCs w:val="28"/>
        </w:rPr>
        <w:t xml:space="preserve"> </w:t>
      </w:r>
      <w:r w:rsidRPr="00F866E0">
        <w:rPr>
          <w:rFonts w:ascii="Times New Roman" w:hAnsi="Times New Roman"/>
          <w:iCs/>
          <w:sz w:val="28"/>
          <w:szCs w:val="28"/>
        </w:rPr>
        <w:t xml:space="preserve">lương hưu, trợ cấp bảo hiểm xã hội hàng tháng, trợ cấp xã hội hàng tháng </w:t>
      </w:r>
      <w:r w:rsidRPr="00F866E0">
        <w:rPr>
          <w:rFonts w:ascii="Times New Roman" w:hAnsi="Times New Roman"/>
          <w:b/>
          <w:bCs/>
          <w:i/>
          <w:iCs/>
          <w:sz w:val="28"/>
          <w:szCs w:val="28"/>
        </w:rPr>
        <w:t>được hưởng trợ cấp xã hội hàng tháng bằng 1,5 lần mức chuẩn</w:t>
      </w:r>
      <w:r w:rsidRPr="00F866E0">
        <w:rPr>
          <w:rFonts w:ascii="Times New Roman" w:hAnsi="Times New Roman"/>
          <w:iCs/>
          <w:sz w:val="28"/>
          <w:szCs w:val="28"/>
        </w:rPr>
        <w:t xml:space="preserve"> quy định </w:t>
      </w:r>
      <w:r w:rsidRPr="00F866E0">
        <w:rPr>
          <w:rFonts w:ascii="Times New Roman" w:hAnsi="Times New Roman"/>
          <w:sz w:val="28"/>
          <w:szCs w:val="28"/>
        </w:rPr>
        <w:t>Nghị định 76/2024/NĐ-CP sửa đổi, bổ sung một số điều của Nghị định 20/2021/NĐ-CP về chính sách trợ giúp xã hội</w:t>
      </w:r>
    </w:p>
    <w:p w14:paraId="2B8223BB" w14:textId="77777777" w:rsidR="00F866E0" w:rsidRPr="00F866E0" w:rsidRDefault="00F866E0" w:rsidP="00F866E0">
      <w:pPr>
        <w:widowControl w:val="0"/>
        <w:spacing w:before="120" w:after="120" w:line="240" w:lineRule="auto"/>
        <w:ind w:firstLine="851"/>
        <w:jc w:val="both"/>
        <w:rPr>
          <w:rFonts w:ascii="Times New Roman" w:hAnsi="Times New Roman"/>
          <w:sz w:val="28"/>
          <w:szCs w:val="28"/>
        </w:rPr>
      </w:pPr>
      <w:r w:rsidRPr="00F866E0">
        <w:rPr>
          <w:rFonts w:ascii="Times New Roman" w:hAnsi="Times New Roman"/>
          <w:sz w:val="28"/>
          <w:szCs w:val="28"/>
        </w:rPr>
        <w:t>- Các giải pháp thực hiện chính sách: Sử dụng từ nguồn ngân sách của Tỉnh và nguồn huy động xã hội hóa (nếu có) để thực hiện; phân công nhiệm vụ cụ thể cho công chức thuộc ngành Lao động - Thương binh và Xã hội tổ chức thực hiện, cùng với việc thực hiện chính sách ưu đãi đối với người có công với cách mạng.</w:t>
      </w:r>
    </w:p>
    <w:p w14:paraId="3AA17BB9" w14:textId="77777777" w:rsidR="00F866E0" w:rsidRPr="00F866E0" w:rsidRDefault="00F866E0" w:rsidP="00F866E0">
      <w:pPr>
        <w:widowControl w:val="0"/>
        <w:spacing w:before="120" w:after="120" w:line="240" w:lineRule="auto"/>
        <w:ind w:firstLine="851"/>
        <w:jc w:val="both"/>
        <w:rPr>
          <w:rFonts w:ascii="Times New Roman" w:hAnsi="Times New Roman"/>
          <w:sz w:val="28"/>
          <w:szCs w:val="28"/>
        </w:rPr>
      </w:pPr>
      <w:r w:rsidRPr="00F866E0">
        <w:rPr>
          <w:rFonts w:ascii="Times New Roman" w:hAnsi="Times New Roman"/>
          <w:sz w:val="28"/>
          <w:szCs w:val="28"/>
        </w:rPr>
        <w:t>- Giải pháp thực hiện chính sách được lựa chọn và lý do lựa chọn: Sử dụng nguồn ngân sách tỉnh là bảo đảm có đủ khả năng để thực hiện chính sách và được bổ sung từ nguồn xã hội hóa, vận động (nếu có) để thực hiện là phù hợp với quy định; công chức thuộc ngành Lao động - Thương binh và Xã hội tổ chức thực hiện là phù hợp với chức năng, nhiệm vụ được giao và công chức ngành Lao động -Thương binh và Xã hội đang quản lý đối tượng này.</w:t>
      </w:r>
    </w:p>
    <w:p w14:paraId="4716256D" w14:textId="74A95A23" w:rsidR="002C34E0" w:rsidRPr="00F866E0" w:rsidRDefault="006B0E99" w:rsidP="0044319C">
      <w:pPr>
        <w:pStyle w:val="BodyText0"/>
        <w:shd w:val="clear" w:color="auto" w:fill="auto"/>
        <w:spacing w:before="120"/>
        <w:ind w:firstLine="567"/>
        <w:jc w:val="both"/>
        <w:rPr>
          <w:rStyle w:val="fontstyle01"/>
          <w:b/>
          <w:color w:val="auto"/>
        </w:rPr>
      </w:pPr>
      <w:r w:rsidRPr="00F866E0">
        <w:rPr>
          <w:rStyle w:val="fontstyle01"/>
          <w:b/>
          <w:color w:val="auto"/>
        </w:rPr>
        <w:t xml:space="preserve">V. DỰ KIẾN NGUỒN LỰC, ĐIỀU KIỆN ĐỂ BẢO ĐẢM </w:t>
      </w:r>
      <w:r w:rsidR="00525BE1" w:rsidRPr="00F866E0">
        <w:rPr>
          <w:rStyle w:val="fontstyle01"/>
          <w:b/>
          <w:color w:val="auto"/>
        </w:rPr>
        <w:t>CHO VIỆC THỰC HIỆN CHÍNH SÁCH</w:t>
      </w:r>
    </w:p>
    <w:p w14:paraId="37A6992B" w14:textId="77777777" w:rsidR="006B0E99" w:rsidRPr="00F866E0" w:rsidRDefault="006B0E99" w:rsidP="0044319C">
      <w:pPr>
        <w:pStyle w:val="BodyText0"/>
        <w:shd w:val="clear" w:color="auto" w:fill="auto"/>
        <w:spacing w:before="120"/>
        <w:ind w:firstLine="567"/>
        <w:jc w:val="both"/>
        <w:rPr>
          <w:rFonts w:ascii="Times New Roman" w:hAnsi="Times New Roman"/>
          <w:bCs/>
          <w:spacing w:val="2"/>
        </w:rPr>
      </w:pPr>
      <w:r w:rsidRPr="00F866E0">
        <w:rPr>
          <w:rStyle w:val="fontstyle01"/>
          <w:color w:val="auto"/>
        </w:rPr>
        <w:t>1. Uỷ ban nhân dân Tỉnh chỉ đạo cơ quan chuyên môn tham mưu quản lý về</w:t>
      </w:r>
      <w:r w:rsidR="00D44577" w:rsidRPr="00F866E0">
        <w:rPr>
          <w:rStyle w:val="fontstyle01"/>
          <w:color w:val="auto"/>
        </w:rPr>
        <w:t xml:space="preserve"> người có công với cách mạng</w:t>
      </w:r>
      <w:r w:rsidRPr="00F866E0">
        <w:rPr>
          <w:rStyle w:val="fontstyle01"/>
          <w:color w:val="auto"/>
        </w:rPr>
        <w:t xml:space="preserve"> cấp Tỉnh</w:t>
      </w:r>
      <w:r w:rsidR="00D44577" w:rsidRPr="00F866E0">
        <w:rPr>
          <w:rStyle w:val="fontstyle01"/>
          <w:color w:val="auto"/>
        </w:rPr>
        <w:t>, Uỷ ban nhân dân cấp huyện</w:t>
      </w:r>
      <w:r w:rsidRPr="00F866E0">
        <w:rPr>
          <w:rStyle w:val="fontstyle01"/>
          <w:color w:val="auto"/>
        </w:rPr>
        <w:t xml:space="preserve"> có trách nhiệm đảm bảo cơ bản nguồn nhân lực công chức, viên chức có đủ năng lực, trình độ để </w:t>
      </w:r>
      <w:r w:rsidR="00D44577" w:rsidRPr="00F866E0">
        <w:rPr>
          <w:rStyle w:val="fontstyle01"/>
          <w:color w:val="auto"/>
        </w:rPr>
        <w:t>triển khai thực hiện</w:t>
      </w:r>
      <w:r w:rsidRPr="00F866E0">
        <w:rPr>
          <w:rFonts w:ascii="Times New Roman" w:hAnsi="Times New Roman"/>
          <w:bCs/>
          <w:spacing w:val="2"/>
        </w:rPr>
        <w:t>.</w:t>
      </w:r>
    </w:p>
    <w:p w14:paraId="0D4EE6E8" w14:textId="77777777" w:rsidR="006B0E99" w:rsidRPr="00F866E0" w:rsidRDefault="006B0E99" w:rsidP="0044319C">
      <w:pPr>
        <w:pStyle w:val="BodyText0"/>
        <w:shd w:val="clear" w:color="auto" w:fill="auto"/>
        <w:spacing w:before="120"/>
        <w:ind w:firstLine="567"/>
        <w:jc w:val="both"/>
        <w:rPr>
          <w:rFonts w:ascii="Times New Roman" w:hAnsi="Times New Roman"/>
          <w:bCs/>
          <w:spacing w:val="2"/>
        </w:rPr>
      </w:pPr>
      <w:r w:rsidRPr="00F866E0">
        <w:rPr>
          <w:rFonts w:ascii="Times New Roman" w:hAnsi="Times New Roman"/>
          <w:bCs/>
          <w:spacing w:val="2"/>
        </w:rPr>
        <w:t xml:space="preserve">2. Nguồn kinh phí để thực hiện </w:t>
      </w:r>
      <w:r w:rsidR="00D44577" w:rsidRPr="00F866E0">
        <w:rPr>
          <w:rFonts w:ascii="Times New Roman" w:hAnsi="Times New Roman"/>
          <w:bCs/>
          <w:spacing w:val="2"/>
        </w:rPr>
        <w:t>các chính sách</w:t>
      </w:r>
      <w:r w:rsidRPr="00F866E0">
        <w:rPr>
          <w:rFonts w:ascii="Times New Roman" w:hAnsi="Times New Roman"/>
          <w:bCs/>
          <w:spacing w:val="2"/>
        </w:rPr>
        <w:t xml:space="preserve"> </w:t>
      </w:r>
      <w:r w:rsidR="0094378D" w:rsidRPr="00F866E0">
        <w:rPr>
          <w:rFonts w:ascii="Times New Roman" w:hAnsi="Times New Roman"/>
          <w:bCs/>
          <w:spacing w:val="2"/>
        </w:rPr>
        <w:t>từ nguồn ngân sách địa phương chi c</w:t>
      </w:r>
      <w:r w:rsidR="006B11EB" w:rsidRPr="00F866E0">
        <w:rPr>
          <w:rFonts w:ascii="Times New Roman" w:hAnsi="Times New Roman"/>
          <w:bCs/>
          <w:spacing w:val="2"/>
        </w:rPr>
        <w:t>h</w:t>
      </w:r>
      <w:r w:rsidR="0094378D" w:rsidRPr="00F866E0">
        <w:rPr>
          <w:rFonts w:ascii="Times New Roman" w:hAnsi="Times New Roman"/>
          <w:bCs/>
          <w:spacing w:val="2"/>
        </w:rPr>
        <w:t>o sự nghiệp bảo đảm xã hội</w:t>
      </w:r>
      <w:r w:rsidR="00D44577" w:rsidRPr="00F866E0">
        <w:rPr>
          <w:rFonts w:ascii="Times New Roman" w:hAnsi="Times New Roman"/>
          <w:bCs/>
          <w:spacing w:val="2"/>
        </w:rPr>
        <w:t xml:space="preserve"> hàng năm</w:t>
      </w:r>
      <w:r w:rsidR="006F5424" w:rsidRPr="00F866E0">
        <w:rPr>
          <w:rFonts w:ascii="Times New Roman" w:hAnsi="Times New Roman"/>
          <w:bCs/>
          <w:spacing w:val="2"/>
        </w:rPr>
        <w:t xml:space="preserve"> và </w:t>
      </w:r>
      <w:r w:rsidR="00D44577" w:rsidRPr="00F866E0">
        <w:rPr>
          <w:rFonts w:ascii="Times New Roman" w:hAnsi="Times New Roman"/>
          <w:bCs/>
          <w:spacing w:val="2"/>
        </w:rPr>
        <w:t xml:space="preserve">các </w:t>
      </w:r>
      <w:r w:rsidR="006F5424" w:rsidRPr="00F866E0">
        <w:rPr>
          <w:rFonts w:ascii="Times New Roman" w:hAnsi="Times New Roman"/>
          <w:bCs/>
          <w:spacing w:val="2"/>
        </w:rPr>
        <w:t xml:space="preserve">nguồn kinh phí </w:t>
      </w:r>
      <w:r w:rsidR="00D67BC6" w:rsidRPr="00F866E0">
        <w:rPr>
          <w:rFonts w:ascii="Times New Roman" w:hAnsi="Times New Roman"/>
          <w:bCs/>
          <w:spacing w:val="2"/>
        </w:rPr>
        <w:t xml:space="preserve">xã hội hóa </w:t>
      </w:r>
      <w:r w:rsidR="006F5424" w:rsidRPr="00F866E0">
        <w:rPr>
          <w:rFonts w:ascii="Times New Roman" w:hAnsi="Times New Roman"/>
          <w:bCs/>
          <w:spacing w:val="2"/>
        </w:rPr>
        <w:t>hợp pháp khác.</w:t>
      </w:r>
    </w:p>
    <w:p w14:paraId="26FD156B" w14:textId="77777777" w:rsidR="006F5424" w:rsidRPr="00F866E0" w:rsidRDefault="006F5424" w:rsidP="0044319C">
      <w:pPr>
        <w:pStyle w:val="BodyText0"/>
        <w:shd w:val="clear" w:color="auto" w:fill="auto"/>
        <w:spacing w:before="120"/>
        <w:ind w:firstLine="567"/>
        <w:jc w:val="both"/>
        <w:rPr>
          <w:rFonts w:ascii="Times New Roman" w:hAnsi="Times New Roman"/>
          <w:b/>
          <w:bCs/>
          <w:spacing w:val="2"/>
        </w:rPr>
      </w:pPr>
      <w:r w:rsidRPr="00F866E0">
        <w:rPr>
          <w:rFonts w:ascii="Times New Roman" w:hAnsi="Times New Roman"/>
          <w:b/>
          <w:bCs/>
          <w:spacing w:val="2"/>
        </w:rPr>
        <w:t>VI. THỜI GIAN DỰ KIẾN TRÌNH THÔNG QUA NGHỊ QUYẾT</w:t>
      </w:r>
    </w:p>
    <w:p w14:paraId="562B7A1E" w14:textId="77777777" w:rsidR="006F5424" w:rsidRPr="00F866E0" w:rsidRDefault="00BA3C6E" w:rsidP="0044319C">
      <w:pPr>
        <w:pStyle w:val="BodyText0"/>
        <w:shd w:val="clear" w:color="auto" w:fill="auto"/>
        <w:spacing w:before="120"/>
        <w:ind w:firstLine="567"/>
        <w:jc w:val="both"/>
        <w:rPr>
          <w:rFonts w:ascii="Times New Roman" w:hAnsi="Times New Roman"/>
          <w:bCs/>
          <w:spacing w:val="2"/>
        </w:rPr>
      </w:pPr>
      <w:r w:rsidRPr="00F866E0">
        <w:rPr>
          <w:rFonts w:ascii="Times New Roman" w:hAnsi="Times New Roman"/>
          <w:bCs/>
          <w:spacing w:val="2"/>
        </w:rPr>
        <w:t>Thời gian dự kiến trình thông qua Nghị quyết tại kỳ họ</w:t>
      </w:r>
      <w:r w:rsidR="00D44577" w:rsidRPr="00F866E0">
        <w:rPr>
          <w:rFonts w:ascii="Times New Roman" w:hAnsi="Times New Roman"/>
          <w:bCs/>
          <w:spacing w:val="2"/>
        </w:rPr>
        <w:t>p cuối</w:t>
      </w:r>
      <w:r w:rsidRPr="00F866E0">
        <w:rPr>
          <w:rFonts w:ascii="Times New Roman" w:hAnsi="Times New Roman"/>
          <w:bCs/>
          <w:spacing w:val="2"/>
        </w:rPr>
        <w:t xml:space="preserve"> năm 2024.</w:t>
      </w:r>
    </w:p>
    <w:p w14:paraId="367CD90F" w14:textId="553BF34E" w:rsidR="00B835D9" w:rsidRPr="00F866E0" w:rsidRDefault="00D67BC6" w:rsidP="0044319C">
      <w:pPr>
        <w:pStyle w:val="NormalWeb"/>
        <w:shd w:val="clear" w:color="auto" w:fill="FFFFFF"/>
        <w:spacing w:before="120" w:beforeAutospacing="0" w:after="120" w:afterAutospacing="0"/>
        <w:ind w:firstLine="567"/>
        <w:jc w:val="both"/>
        <w:rPr>
          <w:bCs/>
          <w:spacing w:val="2"/>
          <w:sz w:val="28"/>
          <w:szCs w:val="28"/>
        </w:rPr>
      </w:pPr>
      <w:r w:rsidRPr="00F866E0">
        <w:rPr>
          <w:bCs/>
          <w:spacing w:val="2"/>
          <w:sz w:val="28"/>
          <w:szCs w:val="28"/>
        </w:rPr>
        <w:t xml:space="preserve">Trên đây là Tờ trình đề nghị xây dựng Nghị quyết của Hội đồng nhân dân Tỉnh ban hành </w:t>
      </w:r>
      <w:r w:rsidR="00065B3A" w:rsidRPr="00F866E0">
        <w:rPr>
          <w:bCs/>
          <w:spacing w:val="2"/>
          <w:sz w:val="28"/>
          <w:szCs w:val="28"/>
        </w:rPr>
        <w:t xml:space="preserve">một số </w:t>
      </w:r>
      <w:r w:rsidRPr="00F866E0">
        <w:rPr>
          <w:bCs/>
          <w:spacing w:val="2"/>
          <w:sz w:val="28"/>
          <w:szCs w:val="28"/>
        </w:rPr>
        <w:t xml:space="preserve">chính sách </w:t>
      </w:r>
      <w:r w:rsidR="00065B3A" w:rsidRPr="00F866E0">
        <w:rPr>
          <w:bCs/>
          <w:sz w:val="28"/>
          <w:szCs w:val="28"/>
        </w:rPr>
        <w:t xml:space="preserve">đặc thù hỗ trợ người </w:t>
      </w:r>
      <w:r w:rsidRPr="00F866E0">
        <w:rPr>
          <w:bCs/>
          <w:spacing w:val="2"/>
          <w:sz w:val="28"/>
          <w:szCs w:val="28"/>
        </w:rPr>
        <w:t>có công với cách mạng trên địa bàn tỉnh Đồng Tháp</w:t>
      </w:r>
      <w:r w:rsidR="00B835D9" w:rsidRPr="00F866E0">
        <w:rPr>
          <w:bCs/>
          <w:spacing w:val="2"/>
          <w:sz w:val="28"/>
          <w:szCs w:val="28"/>
        </w:rPr>
        <w:t>.</w:t>
      </w:r>
    </w:p>
    <w:p w14:paraId="5CF8BF57" w14:textId="2777B58E" w:rsidR="00BA3C6E" w:rsidRPr="00F866E0" w:rsidRDefault="00D67BC6" w:rsidP="0044319C">
      <w:pPr>
        <w:pStyle w:val="NormalWeb"/>
        <w:shd w:val="clear" w:color="auto" w:fill="FFFFFF"/>
        <w:spacing w:before="120" w:beforeAutospacing="0" w:after="120" w:afterAutospacing="0"/>
        <w:ind w:firstLine="567"/>
        <w:jc w:val="both"/>
        <w:rPr>
          <w:bCs/>
          <w:sz w:val="28"/>
          <w:szCs w:val="28"/>
        </w:rPr>
      </w:pPr>
      <w:r w:rsidRPr="00F866E0">
        <w:rPr>
          <w:bCs/>
          <w:spacing w:val="2"/>
          <w:sz w:val="28"/>
          <w:szCs w:val="28"/>
        </w:rPr>
        <w:t xml:space="preserve"> </w:t>
      </w:r>
      <w:r w:rsidR="000C342F" w:rsidRPr="00F866E0">
        <w:rPr>
          <w:bCs/>
          <w:spacing w:val="2"/>
          <w:sz w:val="28"/>
          <w:szCs w:val="28"/>
        </w:rPr>
        <w:t>K</w:t>
      </w:r>
      <w:r w:rsidR="00BA3C6E" w:rsidRPr="00F866E0">
        <w:rPr>
          <w:bCs/>
          <w:sz w:val="28"/>
          <w:szCs w:val="28"/>
        </w:rPr>
        <w:t xml:space="preserve">ính trình Thường trực Hội đồng nhân dân Tỉnh xem xét, </w:t>
      </w:r>
      <w:r w:rsidRPr="00F866E0">
        <w:rPr>
          <w:bCs/>
          <w:sz w:val="28"/>
          <w:szCs w:val="28"/>
        </w:rPr>
        <w:t>quyết định</w:t>
      </w:r>
      <w:r w:rsidR="00BA3C6E" w:rsidRPr="00F866E0">
        <w:rPr>
          <w:bCs/>
          <w:sz w:val="28"/>
          <w:szCs w:val="28"/>
        </w:rPr>
        <w:t>./.</w:t>
      </w:r>
    </w:p>
    <w:p w14:paraId="4DD162C4" w14:textId="77777777" w:rsidR="00D44577" w:rsidRPr="00F866E0" w:rsidRDefault="00D44577" w:rsidP="0044319C">
      <w:pPr>
        <w:pStyle w:val="BodyText0"/>
        <w:shd w:val="clear" w:color="auto" w:fill="auto"/>
        <w:spacing w:before="120"/>
        <w:ind w:firstLine="567"/>
        <w:jc w:val="both"/>
        <w:rPr>
          <w:rFonts w:ascii="Times New Roman" w:eastAsia="Times New Roman" w:hAnsi="Times New Roman"/>
          <w:sz w:val="14"/>
        </w:rPr>
      </w:pPr>
    </w:p>
    <w:tbl>
      <w:tblPr>
        <w:tblW w:w="9072" w:type="dxa"/>
        <w:tblLook w:val="04A0" w:firstRow="1" w:lastRow="0" w:firstColumn="1" w:lastColumn="0" w:noHBand="0" w:noVBand="1"/>
      </w:tblPr>
      <w:tblGrid>
        <w:gridCol w:w="4395"/>
        <w:gridCol w:w="4677"/>
      </w:tblGrid>
      <w:tr w:rsidR="009327C9" w:rsidRPr="00F866E0" w14:paraId="0EC50F7A" w14:textId="77777777" w:rsidTr="00B835D9">
        <w:tc>
          <w:tcPr>
            <w:tcW w:w="4395" w:type="dxa"/>
            <w:shd w:val="clear" w:color="auto" w:fill="auto"/>
          </w:tcPr>
          <w:p w14:paraId="74C6E433" w14:textId="77777777" w:rsidR="009327C9" w:rsidRPr="00F866E0" w:rsidRDefault="009327C9" w:rsidP="0044319C">
            <w:pPr>
              <w:pStyle w:val="NormalWeb"/>
              <w:spacing w:before="0" w:beforeAutospacing="0" w:after="0" w:afterAutospacing="0"/>
              <w:rPr>
                <w:b/>
                <w:i/>
                <w:shd w:val="clear" w:color="auto" w:fill="FFFFFF"/>
                <w:lang w:val="en-US" w:eastAsia="en-US"/>
              </w:rPr>
            </w:pPr>
            <w:r w:rsidRPr="00F866E0">
              <w:rPr>
                <w:b/>
                <w:i/>
                <w:shd w:val="clear" w:color="auto" w:fill="FFFFFF"/>
                <w:lang w:val="en-US" w:eastAsia="en-US"/>
              </w:rPr>
              <w:t xml:space="preserve">Nơi nhận:                                                                                       </w:t>
            </w:r>
          </w:p>
          <w:p w14:paraId="0D2D610E" w14:textId="77777777" w:rsidR="00DC69E0" w:rsidRPr="00717D67" w:rsidRDefault="00DC69E0" w:rsidP="00717D67">
            <w:pPr>
              <w:suppressAutoHyphens/>
              <w:autoSpaceDN w:val="0"/>
              <w:spacing w:after="0" w:line="240" w:lineRule="auto"/>
              <w:textAlignment w:val="baseline"/>
              <w:rPr>
                <w:rFonts w:ascii="Times New Roman" w:eastAsia="Times New Roman" w:hAnsi="Times New Roman"/>
              </w:rPr>
            </w:pPr>
            <w:r w:rsidRPr="00717D67">
              <w:rPr>
                <w:rFonts w:ascii="Times New Roman" w:eastAsia="Times New Roman" w:hAnsi="Times New Roman"/>
              </w:rPr>
              <w:t>- Như trên;</w:t>
            </w:r>
          </w:p>
          <w:p w14:paraId="20F1188D" w14:textId="49A4CFDC" w:rsidR="00035B0E" w:rsidRPr="00717D67" w:rsidRDefault="00035B0E" w:rsidP="00717D67">
            <w:pPr>
              <w:suppressAutoHyphens/>
              <w:autoSpaceDN w:val="0"/>
              <w:spacing w:after="0" w:line="240" w:lineRule="auto"/>
              <w:textAlignment w:val="baseline"/>
              <w:rPr>
                <w:rFonts w:ascii="Times New Roman" w:eastAsia="Times New Roman" w:hAnsi="Times New Roman"/>
              </w:rPr>
            </w:pPr>
            <w:r w:rsidRPr="00717D67">
              <w:rPr>
                <w:rFonts w:ascii="Times New Roman" w:eastAsia="Times New Roman" w:hAnsi="Times New Roman"/>
              </w:rPr>
              <w:t>- CT và các PCT/UBND</w:t>
            </w:r>
            <w:r w:rsidR="00B835D9" w:rsidRPr="00717D67">
              <w:rPr>
                <w:rFonts w:ascii="Times New Roman" w:eastAsia="Times New Roman" w:hAnsi="Times New Roman"/>
              </w:rPr>
              <w:t xml:space="preserve"> </w:t>
            </w:r>
            <w:r w:rsidRPr="00717D67">
              <w:rPr>
                <w:rFonts w:ascii="Times New Roman" w:eastAsia="Times New Roman" w:hAnsi="Times New Roman"/>
              </w:rPr>
              <w:t>tỉnh;</w:t>
            </w:r>
            <w:r w:rsidR="00DC69E0" w:rsidRPr="00717D67">
              <w:rPr>
                <w:rFonts w:ascii="Times New Roman" w:eastAsia="Times New Roman" w:hAnsi="Times New Roman"/>
              </w:rPr>
              <w:t xml:space="preserve">                                                                    </w:t>
            </w:r>
            <w:r w:rsidR="00BA3C6E" w:rsidRPr="00717D67">
              <w:rPr>
                <w:rFonts w:ascii="Times New Roman" w:eastAsia="Times New Roman" w:hAnsi="Times New Roman"/>
              </w:rPr>
              <w:t xml:space="preserve">                               </w:t>
            </w:r>
          </w:p>
          <w:p w14:paraId="5C47911E" w14:textId="69246AF5" w:rsidR="00DC69E0" w:rsidRPr="00717D67" w:rsidRDefault="00D05ADF" w:rsidP="00717D67">
            <w:pPr>
              <w:suppressAutoHyphens/>
              <w:autoSpaceDN w:val="0"/>
              <w:spacing w:after="0" w:line="240" w:lineRule="auto"/>
              <w:textAlignment w:val="baseline"/>
              <w:rPr>
                <w:rFonts w:ascii="Times New Roman" w:eastAsia="Times New Roman" w:hAnsi="Times New Roman"/>
              </w:rPr>
            </w:pPr>
            <w:r w:rsidRPr="00717D67">
              <w:rPr>
                <w:rFonts w:ascii="Times New Roman" w:eastAsia="Times New Roman" w:hAnsi="Times New Roman"/>
              </w:rPr>
              <w:t>- Sở Lao động-</w:t>
            </w:r>
            <w:r w:rsidR="00F41485" w:rsidRPr="00717D67">
              <w:rPr>
                <w:rFonts w:ascii="Times New Roman" w:eastAsia="Times New Roman" w:hAnsi="Times New Roman"/>
              </w:rPr>
              <w:t xml:space="preserve"> Thương binh và Xã hội</w:t>
            </w:r>
            <w:r w:rsidR="00A83590" w:rsidRPr="00717D67">
              <w:rPr>
                <w:rFonts w:ascii="Times New Roman" w:eastAsia="Times New Roman" w:hAnsi="Times New Roman"/>
              </w:rPr>
              <w:t>;</w:t>
            </w:r>
          </w:p>
          <w:p w14:paraId="40971912" w14:textId="77777777" w:rsidR="009036AD" w:rsidRPr="00717D67" w:rsidRDefault="009036AD" w:rsidP="00717D67">
            <w:pPr>
              <w:suppressAutoHyphens/>
              <w:autoSpaceDN w:val="0"/>
              <w:spacing w:after="0" w:line="240" w:lineRule="auto"/>
              <w:textAlignment w:val="baseline"/>
              <w:rPr>
                <w:rFonts w:ascii="Times New Roman" w:eastAsia="Times New Roman" w:hAnsi="Times New Roman"/>
              </w:rPr>
            </w:pPr>
            <w:r w:rsidRPr="00717D67">
              <w:rPr>
                <w:rFonts w:ascii="Times New Roman" w:eastAsia="Times New Roman" w:hAnsi="Times New Roman"/>
              </w:rPr>
              <w:t>- Sở Tư pháp;</w:t>
            </w:r>
          </w:p>
          <w:p w14:paraId="7FA993F6" w14:textId="77777777" w:rsidR="009036AD" w:rsidRPr="00717D67" w:rsidRDefault="009036AD" w:rsidP="00717D67">
            <w:pPr>
              <w:suppressAutoHyphens/>
              <w:autoSpaceDN w:val="0"/>
              <w:spacing w:after="0" w:line="240" w:lineRule="auto"/>
              <w:textAlignment w:val="baseline"/>
              <w:rPr>
                <w:rFonts w:ascii="Times New Roman" w:eastAsia="Times New Roman" w:hAnsi="Times New Roman"/>
              </w:rPr>
            </w:pPr>
            <w:r w:rsidRPr="00717D67">
              <w:rPr>
                <w:rFonts w:ascii="Times New Roman" w:eastAsia="Times New Roman" w:hAnsi="Times New Roman"/>
              </w:rPr>
              <w:t>- Sở Tài chính;</w:t>
            </w:r>
          </w:p>
          <w:p w14:paraId="279E4F10" w14:textId="399844A7" w:rsidR="00DC69E0" w:rsidRPr="00717D67" w:rsidRDefault="00DC69E0" w:rsidP="00717D67">
            <w:pPr>
              <w:suppressAutoHyphens/>
              <w:autoSpaceDN w:val="0"/>
              <w:spacing w:after="0" w:line="240" w:lineRule="auto"/>
              <w:textAlignment w:val="baseline"/>
              <w:rPr>
                <w:rFonts w:ascii="Times New Roman" w:eastAsia="Times New Roman" w:hAnsi="Times New Roman"/>
              </w:rPr>
            </w:pPr>
            <w:r w:rsidRPr="00717D67">
              <w:rPr>
                <w:rFonts w:ascii="Times New Roman" w:eastAsia="Times New Roman" w:hAnsi="Times New Roman"/>
              </w:rPr>
              <w:t>- Lưu: VT,</w:t>
            </w:r>
            <w:r w:rsidR="007B029D" w:rsidRPr="00717D67">
              <w:rPr>
                <w:rFonts w:ascii="Times New Roman" w:eastAsia="Times New Roman" w:hAnsi="Times New Roman"/>
              </w:rPr>
              <w:t xml:space="preserve"> </w:t>
            </w:r>
            <w:r w:rsidR="00A616A8" w:rsidRPr="00717D67">
              <w:rPr>
                <w:rFonts w:ascii="Times New Roman" w:eastAsia="Times New Roman" w:hAnsi="Times New Roman"/>
              </w:rPr>
              <w:t>P.VX</w:t>
            </w:r>
            <w:r w:rsidR="00035B0E" w:rsidRPr="00717D67">
              <w:rPr>
                <w:rFonts w:ascii="Times New Roman" w:eastAsia="Times New Roman" w:hAnsi="Times New Roman"/>
              </w:rPr>
              <w:t xml:space="preserve">, </w:t>
            </w:r>
            <w:r w:rsidR="005C6522" w:rsidRPr="00717D67">
              <w:rPr>
                <w:rFonts w:ascii="Times New Roman" w:eastAsia="Times New Roman" w:hAnsi="Times New Roman"/>
              </w:rPr>
              <w:t>NC/</w:t>
            </w:r>
            <w:r w:rsidR="005A1BD4" w:rsidRPr="00717D67">
              <w:rPr>
                <w:rFonts w:ascii="Times New Roman" w:eastAsia="Times New Roman" w:hAnsi="Times New Roman"/>
              </w:rPr>
              <w:t>P.KT (Tuyền)</w:t>
            </w:r>
            <w:r w:rsidRPr="00717D67">
              <w:rPr>
                <w:rFonts w:ascii="Times New Roman" w:eastAsia="Times New Roman" w:hAnsi="Times New Roman"/>
              </w:rPr>
              <w:t xml:space="preserve">.  </w:t>
            </w:r>
          </w:p>
          <w:p w14:paraId="7F4BD4AD" w14:textId="77777777" w:rsidR="009327C9" w:rsidRPr="00F866E0" w:rsidRDefault="009327C9" w:rsidP="0044319C">
            <w:pPr>
              <w:pStyle w:val="NormalWeb"/>
              <w:spacing w:before="0" w:beforeAutospacing="0" w:after="0" w:afterAutospacing="0"/>
              <w:rPr>
                <w:b/>
                <w:i/>
                <w:shd w:val="clear" w:color="auto" w:fill="FFFFFF"/>
                <w:lang w:val="en-US" w:eastAsia="en-US"/>
              </w:rPr>
            </w:pPr>
          </w:p>
        </w:tc>
        <w:tc>
          <w:tcPr>
            <w:tcW w:w="4677" w:type="dxa"/>
            <w:shd w:val="clear" w:color="auto" w:fill="auto"/>
          </w:tcPr>
          <w:p w14:paraId="1B2AF613" w14:textId="77777777" w:rsidR="006B1706" w:rsidRPr="00F866E0" w:rsidRDefault="006B1706" w:rsidP="0044319C">
            <w:pPr>
              <w:pStyle w:val="NormalWeb"/>
              <w:spacing w:before="0" w:beforeAutospacing="0" w:after="0" w:afterAutospacing="0"/>
              <w:jc w:val="center"/>
              <w:rPr>
                <w:b/>
                <w:sz w:val="28"/>
                <w:szCs w:val="28"/>
                <w:shd w:val="clear" w:color="auto" w:fill="FFFFFF"/>
                <w:lang w:val="en-US" w:eastAsia="en-US"/>
              </w:rPr>
            </w:pPr>
            <w:r w:rsidRPr="00F866E0">
              <w:rPr>
                <w:b/>
                <w:sz w:val="28"/>
                <w:szCs w:val="28"/>
                <w:shd w:val="clear" w:color="auto" w:fill="FFFFFF"/>
                <w:lang w:val="en-US" w:eastAsia="en-US"/>
              </w:rPr>
              <w:lastRenderedPageBreak/>
              <w:t>TM. ỦY BAN NHÂN DÂN</w:t>
            </w:r>
          </w:p>
          <w:p w14:paraId="5A2EE8E1" w14:textId="77777777" w:rsidR="009327C9" w:rsidRPr="00F866E0" w:rsidRDefault="00A95417" w:rsidP="0044319C">
            <w:pPr>
              <w:pStyle w:val="NormalWeb"/>
              <w:spacing w:before="0" w:beforeAutospacing="0" w:after="0" w:afterAutospacing="0"/>
              <w:jc w:val="center"/>
              <w:rPr>
                <w:b/>
                <w:sz w:val="28"/>
                <w:szCs w:val="28"/>
                <w:shd w:val="clear" w:color="auto" w:fill="FFFFFF"/>
                <w:lang w:val="en-US" w:eastAsia="en-US"/>
              </w:rPr>
            </w:pPr>
            <w:r w:rsidRPr="00F866E0">
              <w:rPr>
                <w:b/>
                <w:sz w:val="28"/>
                <w:szCs w:val="28"/>
                <w:shd w:val="clear" w:color="auto" w:fill="FFFFFF"/>
                <w:lang w:val="en-US" w:eastAsia="en-US"/>
              </w:rPr>
              <w:t xml:space="preserve">KT. </w:t>
            </w:r>
            <w:r w:rsidR="009327C9" w:rsidRPr="00F866E0">
              <w:rPr>
                <w:b/>
                <w:sz w:val="28"/>
                <w:szCs w:val="28"/>
                <w:shd w:val="clear" w:color="auto" w:fill="FFFFFF"/>
                <w:lang w:val="en-US" w:eastAsia="en-US"/>
              </w:rPr>
              <w:t>CHỦ TỊCH</w:t>
            </w:r>
          </w:p>
          <w:p w14:paraId="54A8DF7F" w14:textId="77777777" w:rsidR="009327C9" w:rsidRPr="00F866E0" w:rsidRDefault="00A95417" w:rsidP="0044319C">
            <w:pPr>
              <w:pStyle w:val="NormalWeb"/>
              <w:spacing w:before="0" w:beforeAutospacing="0" w:after="0" w:afterAutospacing="0"/>
              <w:jc w:val="center"/>
              <w:rPr>
                <w:b/>
                <w:sz w:val="28"/>
                <w:szCs w:val="28"/>
                <w:shd w:val="clear" w:color="auto" w:fill="FFFFFF"/>
                <w:lang w:val="en-US" w:eastAsia="en-US"/>
              </w:rPr>
            </w:pPr>
            <w:r w:rsidRPr="00F866E0">
              <w:rPr>
                <w:b/>
                <w:sz w:val="28"/>
                <w:szCs w:val="28"/>
                <w:shd w:val="clear" w:color="auto" w:fill="FFFFFF"/>
                <w:lang w:val="en-US" w:eastAsia="en-US"/>
              </w:rPr>
              <w:t>PHÓ CHỦ TỊCH</w:t>
            </w:r>
          </w:p>
          <w:p w14:paraId="6D92EA38" w14:textId="77777777" w:rsidR="009327C9" w:rsidRPr="00F866E0" w:rsidRDefault="009327C9" w:rsidP="0044319C">
            <w:pPr>
              <w:pStyle w:val="NormalWeb"/>
              <w:spacing w:before="0" w:beforeAutospacing="0" w:after="0" w:afterAutospacing="0"/>
              <w:jc w:val="center"/>
              <w:rPr>
                <w:b/>
                <w:sz w:val="28"/>
                <w:szCs w:val="28"/>
                <w:shd w:val="clear" w:color="auto" w:fill="FFFFFF"/>
                <w:lang w:val="en-US" w:eastAsia="en-US"/>
              </w:rPr>
            </w:pPr>
          </w:p>
          <w:p w14:paraId="38305371" w14:textId="77777777" w:rsidR="009327C9" w:rsidRDefault="009327C9" w:rsidP="0044319C">
            <w:pPr>
              <w:pStyle w:val="NormalWeb"/>
              <w:spacing w:before="0" w:beforeAutospacing="0" w:after="0" w:afterAutospacing="0"/>
              <w:jc w:val="center"/>
              <w:rPr>
                <w:b/>
                <w:sz w:val="28"/>
                <w:szCs w:val="28"/>
                <w:shd w:val="clear" w:color="auto" w:fill="FFFFFF"/>
                <w:lang w:val="en-US" w:eastAsia="en-US"/>
              </w:rPr>
            </w:pPr>
          </w:p>
          <w:p w14:paraId="506D4A37" w14:textId="77777777" w:rsidR="00717D67" w:rsidRDefault="00717D67" w:rsidP="0044319C">
            <w:pPr>
              <w:pStyle w:val="NormalWeb"/>
              <w:spacing w:before="0" w:beforeAutospacing="0" w:after="0" w:afterAutospacing="0"/>
              <w:jc w:val="center"/>
              <w:rPr>
                <w:b/>
                <w:sz w:val="28"/>
                <w:szCs w:val="28"/>
                <w:shd w:val="clear" w:color="auto" w:fill="FFFFFF"/>
                <w:lang w:val="en-US" w:eastAsia="en-US"/>
              </w:rPr>
            </w:pPr>
          </w:p>
          <w:p w14:paraId="1DAE0A9A" w14:textId="77777777" w:rsidR="00717D67" w:rsidRPr="00F866E0" w:rsidRDefault="00717D67" w:rsidP="0044319C">
            <w:pPr>
              <w:pStyle w:val="NormalWeb"/>
              <w:spacing w:before="0" w:beforeAutospacing="0" w:after="0" w:afterAutospacing="0"/>
              <w:jc w:val="center"/>
              <w:rPr>
                <w:b/>
                <w:sz w:val="28"/>
                <w:szCs w:val="28"/>
                <w:shd w:val="clear" w:color="auto" w:fill="FFFFFF"/>
                <w:lang w:val="en-US" w:eastAsia="en-US"/>
              </w:rPr>
            </w:pPr>
          </w:p>
          <w:p w14:paraId="0B9CB8A2" w14:textId="77777777" w:rsidR="003D0BD6" w:rsidRPr="00F866E0" w:rsidRDefault="003D0BD6" w:rsidP="0044319C">
            <w:pPr>
              <w:pStyle w:val="NormalWeb"/>
              <w:spacing w:before="0" w:beforeAutospacing="0" w:after="0" w:afterAutospacing="0"/>
              <w:jc w:val="center"/>
              <w:rPr>
                <w:b/>
                <w:sz w:val="28"/>
                <w:szCs w:val="28"/>
                <w:shd w:val="clear" w:color="auto" w:fill="FFFFFF"/>
                <w:lang w:val="en-US" w:eastAsia="en-US"/>
              </w:rPr>
            </w:pPr>
          </w:p>
          <w:p w14:paraId="1663D3E7" w14:textId="77777777" w:rsidR="003D0BD6" w:rsidRPr="00F866E0" w:rsidRDefault="00A95417" w:rsidP="0044319C">
            <w:pPr>
              <w:pStyle w:val="NormalWeb"/>
              <w:spacing w:before="0" w:beforeAutospacing="0" w:after="0" w:afterAutospacing="0"/>
              <w:jc w:val="center"/>
              <w:rPr>
                <w:b/>
                <w:sz w:val="28"/>
                <w:szCs w:val="28"/>
                <w:shd w:val="clear" w:color="auto" w:fill="FFFFFF"/>
                <w:lang w:val="en-US" w:eastAsia="en-US"/>
              </w:rPr>
            </w:pPr>
            <w:r w:rsidRPr="00F866E0">
              <w:rPr>
                <w:b/>
                <w:sz w:val="28"/>
                <w:szCs w:val="28"/>
                <w:shd w:val="clear" w:color="auto" w:fill="FFFFFF"/>
                <w:lang w:val="en-US" w:eastAsia="en-US"/>
              </w:rPr>
              <w:t>Huỳnh Minh Tuấn</w:t>
            </w:r>
          </w:p>
        </w:tc>
      </w:tr>
    </w:tbl>
    <w:p w14:paraId="38EF6488" w14:textId="77777777" w:rsidR="002755D3" w:rsidRPr="00F866E0" w:rsidRDefault="002755D3" w:rsidP="0044319C">
      <w:pPr>
        <w:spacing w:after="0" w:line="240" w:lineRule="auto"/>
        <w:rPr>
          <w:rFonts w:ascii="Times New Roman" w:eastAsia="Times New Roman" w:hAnsi="Times New Roman"/>
          <w:b/>
          <w:sz w:val="28"/>
          <w:szCs w:val="28"/>
        </w:rPr>
      </w:pPr>
    </w:p>
    <w:sectPr w:rsidR="002755D3" w:rsidRPr="00F866E0" w:rsidSect="00551A67">
      <w:headerReference w:type="default" r:id="rId9"/>
      <w:footerReference w:type="default" r:id="rId10"/>
      <w:pgSz w:w="11909" w:h="16834" w:code="9"/>
      <w:pgMar w:top="851" w:right="1134"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93A16" w14:textId="77777777" w:rsidR="00426063" w:rsidRDefault="00426063" w:rsidP="0083231C">
      <w:pPr>
        <w:spacing w:after="0" w:line="240" w:lineRule="auto"/>
      </w:pPr>
      <w:r>
        <w:separator/>
      </w:r>
    </w:p>
  </w:endnote>
  <w:endnote w:type="continuationSeparator" w:id="0">
    <w:p w14:paraId="0CF205B5" w14:textId="77777777" w:rsidR="00426063" w:rsidRDefault="00426063" w:rsidP="00832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E4920" w14:textId="77777777" w:rsidR="003656DC" w:rsidRPr="00581F20" w:rsidRDefault="003656DC" w:rsidP="00581F20">
    <w:pPr>
      <w:pStyle w:val="Footer"/>
      <w:spacing w:after="0" w:line="240" w:lineRule="auto"/>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5595F" w14:textId="77777777" w:rsidR="00426063" w:rsidRDefault="00426063" w:rsidP="0083231C">
      <w:pPr>
        <w:spacing w:after="0" w:line="240" w:lineRule="auto"/>
      </w:pPr>
      <w:r>
        <w:separator/>
      </w:r>
    </w:p>
  </w:footnote>
  <w:footnote w:type="continuationSeparator" w:id="0">
    <w:p w14:paraId="54603D13" w14:textId="77777777" w:rsidR="00426063" w:rsidRDefault="00426063" w:rsidP="008323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CB912" w14:textId="77777777" w:rsidR="003656DC" w:rsidRPr="00CD2CDA" w:rsidRDefault="003656DC" w:rsidP="001A3C9F">
    <w:pPr>
      <w:pStyle w:val="Header"/>
      <w:spacing w:after="0" w:line="240" w:lineRule="auto"/>
      <w:jc w:val="center"/>
      <w:rPr>
        <w:rFonts w:ascii="Times New Roman" w:hAnsi="Times New Roman"/>
        <w:sz w:val="24"/>
        <w:szCs w:val="24"/>
      </w:rPr>
    </w:pPr>
    <w:r w:rsidRPr="00CD2CDA">
      <w:rPr>
        <w:rFonts w:ascii="Times New Roman" w:hAnsi="Times New Roman"/>
        <w:sz w:val="24"/>
        <w:szCs w:val="24"/>
      </w:rPr>
      <w:fldChar w:fldCharType="begin"/>
    </w:r>
    <w:r w:rsidRPr="00CD2CDA">
      <w:rPr>
        <w:rFonts w:ascii="Times New Roman" w:hAnsi="Times New Roman"/>
        <w:sz w:val="24"/>
        <w:szCs w:val="24"/>
      </w:rPr>
      <w:instrText xml:space="preserve"> PAGE   \* MERGEFORMAT </w:instrText>
    </w:r>
    <w:r w:rsidRPr="00CD2CDA">
      <w:rPr>
        <w:rFonts w:ascii="Times New Roman" w:hAnsi="Times New Roman"/>
        <w:sz w:val="24"/>
        <w:szCs w:val="24"/>
      </w:rPr>
      <w:fldChar w:fldCharType="separate"/>
    </w:r>
    <w:r w:rsidR="004E16DD">
      <w:rPr>
        <w:rFonts w:ascii="Times New Roman" w:hAnsi="Times New Roman"/>
        <w:noProof/>
        <w:sz w:val="24"/>
        <w:szCs w:val="24"/>
      </w:rPr>
      <w:t>2</w:t>
    </w:r>
    <w:r w:rsidRPr="00CD2CDA">
      <w:rPr>
        <w:rFonts w:ascii="Times New Roman" w:hAnsi="Times New Roman"/>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1488"/>
    <w:multiLevelType w:val="hybridMultilevel"/>
    <w:tmpl w:val="CA0CA48C"/>
    <w:lvl w:ilvl="0" w:tplc="1616C87C">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3743646"/>
    <w:multiLevelType w:val="hybridMultilevel"/>
    <w:tmpl w:val="09C4FF06"/>
    <w:lvl w:ilvl="0" w:tplc="C42680E4">
      <w:start w:val="3"/>
      <w:numFmt w:val="bullet"/>
      <w:lvlText w:val="-"/>
      <w:lvlJc w:val="left"/>
      <w:pPr>
        <w:ind w:left="921" w:hanging="360"/>
      </w:pPr>
      <w:rPr>
        <w:rFonts w:ascii="Times New Roman" w:eastAsia="Calibri"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
    <w:nsid w:val="103F6AE4"/>
    <w:multiLevelType w:val="hybridMultilevel"/>
    <w:tmpl w:val="4432B3AA"/>
    <w:lvl w:ilvl="0" w:tplc="C5C48A12">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12772318"/>
    <w:multiLevelType w:val="hybridMultilevel"/>
    <w:tmpl w:val="7AFEF61A"/>
    <w:lvl w:ilvl="0" w:tplc="D4DEF8E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C1F0695"/>
    <w:multiLevelType w:val="hybridMultilevel"/>
    <w:tmpl w:val="0C34796C"/>
    <w:lvl w:ilvl="0" w:tplc="541AC9BE">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2CF26BA6"/>
    <w:multiLevelType w:val="hybridMultilevel"/>
    <w:tmpl w:val="6F881CAC"/>
    <w:lvl w:ilvl="0" w:tplc="CA92BA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D097904"/>
    <w:multiLevelType w:val="hybridMultilevel"/>
    <w:tmpl w:val="29D2BCCE"/>
    <w:lvl w:ilvl="0" w:tplc="7B584DDA">
      <w:start w:val="2"/>
      <w:numFmt w:val="bullet"/>
      <w:lvlText w:val="-"/>
      <w:lvlJc w:val="left"/>
      <w:pPr>
        <w:ind w:left="921" w:hanging="360"/>
      </w:pPr>
      <w:rPr>
        <w:rFonts w:ascii="Times New Roman" w:eastAsia="Calibri"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7">
    <w:nsid w:val="42D80ADD"/>
    <w:multiLevelType w:val="hybridMultilevel"/>
    <w:tmpl w:val="290ACE2A"/>
    <w:lvl w:ilvl="0" w:tplc="8416E9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78839CB"/>
    <w:multiLevelType w:val="hybridMultilevel"/>
    <w:tmpl w:val="536A7A5E"/>
    <w:lvl w:ilvl="0" w:tplc="C7025592">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5C5D2AC1"/>
    <w:multiLevelType w:val="hybridMultilevel"/>
    <w:tmpl w:val="63B8EEF2"/>
    <w:lvl w:ilvl="0" w:tplc="5ABAE6A8">
      <w:start w:val="2"/>
      <w:numFmt w:val="bullet"/>
      <w:lvlText w:val="-"/>
      <w:lvlJc w:val="left"/>
      <w:pPr>
        <w:ind w:left="921" w:hanging="360"/>
      </w:pPr>
      <w:rPr>
        <w:rFonts w:ascii="Times New Roman" w:eastAsia="Calibri"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0">
    <w:nsid w:val="645A0D64"/>
    <w:multiLevelType w:val="hybridMultilevel"/>
    <w:tmpl w:val="DB444D02"/>
    <w:lvl w:ilvl="0" w:tplc="25A8FD30">
      <w:start w:val="95"/>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D732ED9"/>
    <w:multiLevelType w:val="hybridMultilevel"/>
    <w:tmpl w:val="84EA7490"/>
    <w:lvl w:ilvl="0" w:tplc="A4640FD4">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1"/>
  </w:num>
  <w:num w:numId="3">
    <w:abstractNumId w:val="8"/>
  </w:num>
  <w:num w:numId="4">
    <w:abstractNumId w:val="1"/>
  </w:num>
  <w:num w:numId="5">
    <w:abstractNumId w:val="2"/>
  </w:num>
  <w:num w:numId="6">
    <w:abstractNumId w:val="0"/>
  </w:num>
  <w:num w:numId="7">
    <w:abstractNumId w:val="4"/>
  </w:num>
  <w:num w:numId="8">
    <w:abstractNumId w:val="9"/>
  </w:num>
  <w:num w:numId="9">
    <w:abstractNumId w:val="6"/>
  </w:num>
  <w:num w:numId="10">
    <w:abstractNumId w:val="7"/>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B03"/>
    <w:rsid w:val="0000170D"/>
    <w:rsid w:val="0000180E"/>
    <w:rsid w:val="00003931"/>
    <w:rsid w:val="00004C03"/>
    <w:rsid w:val="00005174"/>
    <w:rsid w:val="00005739"/>
    <w:rsid w:val="00005A17"/>
    <w:rsid w:val="00005F04"/>
    <w:rsid w:val="00006899"/>
    <w:rsid w:val="0000712E"/>
    <w:rsid w:val="00007556"/>
    <w:rsid w:val="00007D06"/>
    <w:rsid w:val="00010802"/>
    <w:rsid w:val="00011901"/>
    <w:rsid w:val="00011A0D"/>
    <w:rsid w:val="0001226B"/>
    <w:rsid w:val="000126A7"/>
    <w:rsid w:val="0001323B"/>
    <w:rsid w:val="000135C2"/>
    <w:rsid w:val="000155DC"/>
    <w:rsid w:val="00015900"/>
    <w:rsid w:val="00016EE0"/>
    <w:rsid w:val="0001763F"/>
    <w:rsid w:val="000217DA"/>
    <w:rsid w:val="00021D62"/>
    <w:rsid w:val="000236AA"/>
    <w:rsid w:val="00023BC6"/>
    <w:rsid w:val="00025A4E"/>
    <w:rsid w:val="00026777"/>
    <w:rsid w:val="00027343"/>
    <w:rsid w:val="00031343"/>
    <w:rsid w:val="00035B0E"/>
    <w:rsid w:val="00036FD2"/>
    <w:rsid w:val="0004024B"/>
    <w:rsid w:val="0004141E"/>
    <w:rsid w:val="0004280E"/>
    <w:rsid w:val="000436E9"/>
    <w:rsid w:val="000460B7"/>
    <w:rsid w:val="0004672E"/>
    <w:rsid w:val="00047441"/>
    <w:rsid w:val="00050E8A"/>
    <w:rsid w:val="00053571"/>
    <w:rsid w:val="0005480D"/>
    <w:rsid w:val="00054B9C"/>
    <w:rsid w:val="00054FC0"/>
    <w:rsid w:val="00056C1C"/>
    <w:rsid w:val="00056C55"/>
    <w:rsid w:val="0005733D"/>
    <w:rsid w:val="00060A16"/>
    <w:rsid w:val="00060C6D"/>
    <w:rsid w:val="00061326"/>
    <w:rsid w:val="00063787"/>
    <w:rsid w:val="00065B3A"/>
    <w:rsid w:val="00065E5F"/>
    <w:rsid w:val="00066CFF"/>
    <w:rsid w:val="000674B1"/>
    <w:rsid w:val="00067CC5"/>
    <w:rsid w:val="00067E42"/>
    <w:rsid w:val="000703BB"/>
    <w:rsid w:val="00071E59"/>
    <w:rsid w:val="000736EA"/>
    <w:rsid w:val="00073C87"/>
    <w:rsid w:val="00075B49"/>
    <w:rsid w:val="0007625B"/>
    <w:rsid w:val="0007663B"/>
    <w:rsid w:val="000766BD"/>
    <w:rsid w:val="000774F5"/>
    <w:rsid w:val="00080E15"/>
    <w:rsid w:val="000817BC"/>
    <w:rsid w:val="00082950"/>
    <w:rsid w:val="00083801"/>
    <w:rsid w:val="00084020"/>
    <w:rsid w:val="0008521E"/>
    <w:rsid w:val="000852D9"/>
    <w:rsid w:val="0008538B"/>
    <w:rsid w:val="000861F2"/>
    <w:rsid w:val="000906E1"/>
    <w:rsid w:val="0009208B"/>
    <w:rsid w:val="00092EAE"/>
    <w:rsid w:val="000937B5"/>
    <w:rsid w:val="00093906"/>
    <w:rsid w:val="00094BD2"/>
    <w:rsid w:val="00095AB0"/>
    <w:rsid w:val="00096F18"/>
    <w:rsid w:val="000A09B5"/>
    <w:rsid w:val="000A14A3"/>
    <w:rsid w:val="000A254D"/>
    <w:rsid w:val="000A6714"/>
    <w:rsid w:val="000A77D6"/>
    <w:rsid w:val="000B076B"/>
    <w:rsid w:val="000B0874"/>
    <w:rsid w:val="000B1B3B"/>
    <w:rsid w:val="000B2043"/>
    <w:rsid w:val="000B27CF"/>
    <w:rsid w:val="000B2CB1"/>
    <w:rsid w:val="000B483C"/>
    <w:rsid w:val="000B4FFE"/>
    <w:rsid w:val="000B6387"/>
    <w:rsid w:val="000B64EC"/>
    <w:rsid w:val="000B6926"/>
    <w:rsid w:val="000B70DB"/>
    <w:rsid w:val="000B7B26"/>
    <w:rsid w:val="000C18F8"/>
    <w:rsid w:val="000C1DFB"/>
    <w:rsid w:val="000C342F"/>
    <w:rsid w:val="000C3DAB"/>
    <w:rsid w:val="000C4085"/>
    <w:rsid w:val="000C5CE0"/>
    <w:rsid w:val="000C5EE1"/>
    <w:rsid w:val="000C6A5C"/>
    <w:rsid w:val="000C6D85"/>
    <w:rsid w:val="000D0911"/>
    <w:rsid w:val="000D1867"/>
    <w:rsid w:val="000D1AB7"/>
    <w:rsid w:val="000D49A5"/>
    <w:rsid w:val="000D6081"/>
    <w:rsid w:val="000D72FE"/>
    <w:rsid w:val="000D7AB9"/>
    <w:rsid w:val="000E04F6"/>
    <w:rsid w:val="000E1EA7"/>
    <w:rsid w:val="000E409A"/>
    <w:rsid w:val="000E47ED"/>
    <w:rsid w:val="000E4CE6"/>
    <w:rsid w:val="000F0BE1"/>
    <w:rsid w:val="000F10FF"/>
    <w:rsid w:val="000F1471"/>
    <w:rsid w:val="000F1EF0"/>
    <w:rsid w:val="000F340D"/>
    <w:rsid w:val="000F480B"/>
    <w:rsid w:val="000F5025"/>
    <w:rsid w:val="000F581A"/>
    <w:rsid w:val="000F5B8C"/>
    <w:rsid w:val="000F6676"/>
    <w:rsid w:val="000F732F"/>
    <w:rsid w:val="000F75FE"/>
    <w:rsid w:val="00104D0F"/>
    <w:rsid w:val="00105D62"/>
    <w:rsid w:val="00106030"/>
    <w:rsid w:val="0010650C"/>
    <w:rsid w:val="00107976"/>
    <w:rsid w:val="00110033"/>
    <w:rsid w:val="001119D1"/>
    <w:rsid w:val="00114B19"/>
    <w:rsid w:val="00115BC1"/>
    <w:rsid w:val="0011772F"/>
    <w:rsid w:val="00117968"/>
    <w:rsid w:val="00120665"/>
    <w:rsid w:val="001207FA"/>
    <w:rsid w:val="00122E86"/>
    <w:rsid w:val="0012386E"/>
    <w:rsid w:val="00123FCB"/>
    <w:rsid w:val="001245C8"/>
    <w:rsid w:val="00124987"/>
    <w:rsid w:val="00126765"/>
    <w:rsid w:val="0012716D"/>
    <w:rsid w:val="00127B3F"/>
    <w:rsid w:val="001301FA"/>
    <w:rsid w:val="0013075D"/>
    <w:rsid w:val="0013179F"/>
    <w:rsid w:val="00132B9E"/>
    <w:rsid w:val="001334B2"/>
    <w:rsid w:val="0013361A"/>
    <w:rsid w:val="00135A41"/>
    <w:rsid w:val="00135EF9"/>
    <w:rsid w:val="001365F9"/>
    <w:rsid w:val="00137724"/>
    <w:rsid w:val="001377AF"/>
    <w:rsid w:val="0013781B"/>
    <w:rsid w:val="00137A7E"/>
    <w:rsid w:val="001412CC"/>
    <w:rsid w:val="00142133"/>
    <w:rsid w:val="0014262C"/>
    <w:rsid w:val="0014317C"/>
    <w:rsid w:val="00143AE9"/>
    <w:rsid w:val="00143C27"/>
    <w:rsid w:val="00144782"/>
    <w:rsid w:val="001458E9"/>
    <w:rsid w:val="00146620"/>
    <w:rsid w:val="00146D48"/>
    <w:rsid w:val="00147A3B"/>
    <w:rsid w:val="00147C40"/>
    <w:rsid w:val="0015189F"/>
    <w:rsid w:val="00151D74"/>
    <w:rsid w:val="0015252B"/>
    <w:rsid w:val="001527C2"/>
    <w:rsid w:val="001528D5"/>
    <w:rsid w:val="0015599D"/>
    <w:rsid w:val="00157FD2"/>
    <w:rsid w:val="00160B54"/>
    <w:rsid w:val="00161549"/>
    <w:rsid w:val="00162A8A"/>
    <w:rsid w:val="00163E6D"/>
    <w:rsid w:val="0016603B"/>
    <w:rsid w:val="00167F14"/>
    <w:rsid w:val="00170051"/>
    <w:rsid w:val="00171944"/>
    <w:rsid w:val="00172A26"/>
    <w:rsid w:val="0017650A"/>
    <w:rsid w:val="0017688A"/>
    <w:rsid w:val="00180E5C"/>
    <w:rsid w:val="0018327E"/>
    <w:rsid w:val="00183EA9"/>
    <w:rsid w:val="00184D8B"/>
    <w:rsid w:val="001873F2"/>
    <w:rsid w:val="00192611"/>
    <w:rsid w:val="001933B7"/>
    <w:rsid w:val="00194111"/>
    <w:rsid w:val="00195128"/>
    <w:rsid w:val="001956EA"/>
    <w:rsid w:val="0019570B"/>
    <w:rsid w:val="001968F7"/>
    <w:rsid w:val="0019748C"/>
    <w:rsid w:val="001A08B9"/>
    <w:rsid w:val="001A0FCF"/>
    <w:rsid w:val="001A1858"/>
    <w:rsid w:val="001A20A5"/>
    <w:rsid w:val="001A20BC"/>
    <w:rsid w:val="001A2598"/>
    <w:rsid w:val="001A3C9F"/>
    <w:rsid w:val="001A3CFC"/>
    <w:rsid w:val="001A4EEC"/>
    <w:rsid w:val="001A5EF3"/>
    <w:rsid w:val="001A6A2F"/>
    <w:rsid w:val="001B1DA0"/>
    <w:rsid w:val="001B34E5"/>
    <w:rsid w:val="001B7DC6"/>
    <w:rsid w:val="001C0AFB"/>
    <w:rsid w:val="001C0DF9"/>
    <w:rsid w:val="001C1072"/>
    <w:rsid w:val="001C1AEB"/>
    <w:rsid w:val="001C29B4"/>
    <w:rsid w:val="001C2B02"/>
    <w:rsid w:val="001C7285"/>
    <w:rsid w:val="001D0237"/>
    <w:rsid w:val="001D0901"/>
    <w:rsid w:val="001D0D01"/>
    <w:rsid w:val="001D1E6C"/>
    <w:rsid w:val="001D5057"/>
    <w:rsid w:val="001D51F6"/>
    <w:rsid w:val="001D53D4"/>
    <w:rsid w:val="001D614D"/>
    <w:rsid w:val="001D6864"/>
    <w:rsid w:val="001D73B3"/>
    <w:rsid w:val="001E0127"/>
    <w:rsid w:val="001E076A"/>
    <w:rsid w:val="001E1329"/>
    <w:rsid w:val="001E21B6"/>
    <w:rsid w:val="001E2AD1"/>
    <w:rsid w:val="001E554B"/>
    <w:rsid w:val="001E5BC8"/>
    <w:rsid w:val="001E5CE2"/>
    <w:rsid w:val="001E5ED8"/>
    <w:rsid w:val="001E6D84"/>
    <w:rsid w:val="001E73AB"/>
    <w:rsid w:val="001F016E"/>
    <w:rsid w:val="001F0201"/>
    <w:rsid w:val="001F0342"/>
    <w:rsid w:val="001F07C2"/>
    <w:rsid w:val="001F0CBD"/>
    <w:rsid w:val="001F1CCD"/>
    <w:rsid w:val="001F2EEB"/>
    <w:rsid w:val="001F36C6"/>
    <w:rsid w:val="001F5B52"/>
    <w:rsid w:val="001F60C0"/>
    <w:rsid w:val="001F6287"/>
    <w:rsid w:val="001F62A3"/>
    <w:rsid w:val="001F7ADE"/>
    <w:rsid w:val="001F7CCE"/>
    <w:rsid w:val="001F7DBB"/>
    <w:rsid w:val="00200210"/>
    <w:rsid w:val="00200EC9"/>
    <w:rsid w:val="002011B5"/>
    <w:rsid w:val="0020255A"/>
    <w:rsid w:val="00204E61"/>
    <w:rsid w:val="00205835"/>
    <w:rsid w:val="002061DC"/>
    <w:rsid w:val="00206776"/>
    <w:rsid w:val="002079F9"/>
    <w:rsid w:val="00207A88"/>
    <w:rsid w:val="00210834"/>
    <w:rsid w:val="00210BE3"/>
    <w:rsid w:val="00211B98"/>
    <w:rsid w:val="0021224A"/>
    <w:rsid w:val="00213404"/>
    <w:rsid w:val="0021442F"/>
    <w:rsid w:val="00215403"/>
    <w:rsid w:val="002155ED"/>
    <w:rsid w:val="00215EF4"/>
    <w:rsid w:val="00216090"/>
    <w:rsid w:val="0021782A"/>
    <w:rsid w:val="00221C0A"/>
    <w:rsid w:val="00221C6C"/>
    <w:rsid w:val="00223687"/>
    <w:rsid w:val="002266C0"/>
    <w:rsid w:val="00226A97"/>
    <w:rsid w:val="002277BE"/>
    <w:rsid w:val="00227AA1"/>
    <w:rsid w:val="00230133"/>
    <w:rsid w:val="00231312"/>
    <w:rsid w:val="0023204B"/>
    <w:rsid w:val="00232569"/>
    <w:rsid w:val="0023425E"/>
    <w:rsid w:val="0023430E"/>
    <w:rsid w:val="002353B0"/>
    <w:rsid w:val="0023655D"/>
    <w:rsid w:val="002401B8"/>
    <w:rsid w:val="00240568"/>
    <w:rsid w:val="00242B7E"/>
    <w:rsid w:val="00243E81"/>
    <w:rsid w:val="0024647B"/>
    <w:rsid w:val="00252549"/>
    <w:rsid w:val="0025256D"/>
    <w:rsid w:val="002529F3"/>
    <w:rsid w:val="00252A6C"/>
    <w:rsid w:val="00252E79"/>
    <w:rsid w:val="00253ED5"/>
    <w:rsid w:val="002545F0"/>
    <w:rsid w:val="002565BA"/>
    <w:rsid w:val="00256C4B"/>
    <w:rsid w:val="00257614"/>
    <w:rsid w:val="00260BBF"/>
    <w:rsid w:val="00260D68"/>
    <w:rsid w:val="00263E2C"/>
    <w:rsid w:val="00264B53"/>
    <w:rsid w:val="00265700"/>
    <w:rsid w:val="00265707"/>
    <w:rsid w:val="0027239D"/>
    <w:rsid w:val="002741BF"/>
    <w:rsid w:val="00274E0D"/>
    <w:rsid w:val="002755D3"/>
    <w:rsid w:val="002756DE"/>
    <w:rsid w:val="0027730E"/>
    <w:rsid w:val="00282653"/>
    <w:rsid w:val="00283A58"/>
    <w:rsid w:val="00283E10"/>
    <w:rsid w:val="00286493"/>
    <w:rsid w:val="00290033"/>
    <w:rsid w:val="00291315"/>
    <w:rsid w:val="00291651"/>
    <w:rsid w:val="00291C60"/>
    <w:rsid w:val="002959E6"/>
    <w:rsid w:val="002A069F"/>
    <w:rsid w:val="002A0FAF"/>
    <w:rsid w:val="002A155B"/>
    <w:rsid w:val="002A4EF7"/>
    <w:rsid w:val="002A64DF"/>
    <w:rsid w:val="002A72F3"/>
    <w:rsid w:val="002B0FB3"/>
    <w:rsid w:val="002B1D7D"/>
    <w:rsid w:val="002B5915"/>
    <w:rsid w:val="002B7215"/>
    <w:rsid w:val="002B761D"/>
    <w:rsid w:val="002C2000"/>
    <w:rsid w:val="002C34E0"/>
    <w:rsid w:val="002C41B6"/>
    <w:rsid w:val="002C43BB"/>
    <w:rsid w:val="002C4D98"/>
    <w:rsid w:val="002C573D"/>
    <w:rsid w:val="002C599F"/>
    <w:rsid w:val="002C661A"/>
    <w:rsid w:val="002C79AA"/>
    <w:rsid w:val="002D349A"/>
    <w:rsid w:val="002D357C"/>
    <w:rsid w:val="002D3868"/>
    <w:rsid w:val="002D403A"/>
    <w:rsid w:val="002D48AC"/>
    <w:rsid w:val="002D6A77"/>
    <w:rsid w:val="002D7287"/>
    <w:rsid w:val="002D7D06"/>
    <w:rsid w:val="002E0CF0"/>
    <w:rsid w:val="002E18CF"/>
    <w:rsid w:val="002E2C54"/>
    <w:rsid w:val="002E344A"/>
    <w:rsid w:val="002E3A4C"/>
    <w:rsid w:val="002E46A1"/>
    <w:rsid w:val="002E5EB0"/>
    <w:rsid w:val="002E6D70"/>
    <w:rsid w:val="002F00C8"/>
    <w:rsid w:val="002F1BA7"/>
    <w:rsid w:val="002F1E39"/>
    <w:rsid w:val="002F2DCF"/>
    <w:rsid w:val="002F3A11"/>
    <w:rsid w:val="002F3BCB"/>
    <w:rsid w:val="002F50E4"/>
    <w:rsid w:val="002F5E21"/>
    <w:rsid w:val="002F62BD"/>
    <w:rsid w:val="002F6DDA"/>
    <w:rsid w:val="002F7102"/>
    <w:rsid w:val="003006EB"/>
    <w:rsid w:val="00300944"/>
    <w:rsid w:val="00300DE2"/>
    <w:rsid w:val="00301121"/>
    <w:rsid w:val="0030182B"/>
    <w:rsid w:val="0030222F"/>
    <w:rsid w:val="00302805"/>
    <w:rsid w:val="00304C20"/>
    <w:rsid w:val="0030672E"/>
    <w:rsid w:val="00306A9F"/>
    <w:rsid w:val="003079F3"/>
    <w:rsid w:val="003101DD"/>
    <w:rsid w:val="00310239"/>
    <w:rsid w:val="00310471"/>
    <w:rsid w:val="00310B27"/>
    <w:rsid w:val="0031398E"/>
    <w:rsid w:val="00315595"/>
    <w:rsid w:val="00315EC9"/>
    <w:rsid w:val="00315F28"/>
    <w:rsid w:val="00317700"/>
    <w:rsid w:val="003202E4"/>
    <w:rsid w:val="00322CC3"/>
    <w:rsid w:val="00322D24"/>
    <w:rsid w:val="00323148"/>
    <w:rsid w:val="003239FB"/>
    <w:rsid w:val="00323BE3"/>
    <w:rsid w:val="00325643"/>
    <w:rsid w:val="003258D7"/>
    <w:rsid w:val="00327544"/>
    <w:rsid w:val="00327D73"/>
    <w:rsid w:val="003316B1"/>
    <w:rsid w:val="00332F66"/>
    <w:rsid w:val="003348FE"/>
    <w:rsid w:val="00334F5D"/>
    <w:rsid w:val="00336362"/>
    <w:rsid w:val="00342014"/>
    <w:rsid w:val="0034266E"/>
    <w:rsid w:val="00343BBB"/>
    <w:rsid w:val="003454AE"/>
    <w:rsid w:val="00347236"/>
    <w:rsid w:val="0034734D"/>
    <w:rsid w:val="00347D82"/>
    <w:rsid w:val="003508E3"/>
    <w:rsid w:val="003516F7"/>
    <w:rsid w:val="00354DA2"/>
    <w:rsid w:val="00355633"/>
    <w:rsid w:val="00362D6E"/>
    <w:rsid w:val="00362F48"/>
    <w:rsid w:val="00363E77"/>
    <w:rsid w:val="003656DC"/>
    <w:rsid w:val="00366769"/>
    <w:rsid w:val="00373702"/>
    <w:rsid w:val="0037380F"/>
    <w:rsid w:val="003760BE"/>
    <w:rsid w:val="00376CF9"/>
    <w:rsid w:val="0037729F"/>
    <w:rsid w:val="00377795"/>
    <w:rsid w:val="00377F88"/>
    <w:rsid w:val="00382C55"/>
    <w:rsid w:val="00382D61"/>
    <w:rsid w:val="00382F15"/>
    <w:rsid w:val="003833F0"/>
    <w:rsid w:val="00383427"/>
    <w:rsid w:val="00383CC3"/>
    <w:rsid w:val="00385286"/>
    <w:rsid w:val="0038542C"/>
    <w:rsid w:val="00385872"/>
    <w:rsid w:val="00386018"/>
    <w:rsid w:val="003868AD"/>
    <w:rsid w:val="003870A3"/>
    <w:rsid w:val="00387C79"/>
    <w:rsid w:val="00387EE8"/>
    <w:rsid w:val="00390E32"/>
    <w:rsid w:val="003910A4"/>
    <w:rsid w:val="00391C41"/>
    <w:rsid w:val="00392271"/>
    <w:rsid w:val="00392926"/>
    <w:rsid w:val="00393365"/>
    <w:rsid w:val="0039429D"/>
    <w:rsid w:val="00394D62"/>
    <w:rsid w:val="003A09BF"/>
    <w:rsid w:val="003A1A08"/>
    <w:rsid w:val="003A2986"/>
    <w:rsid w:val="003A44D9"/>
    <w:rsid w:val="003A47EC"/>
    <w:rsid w:val="003A5DF4"/>
    <w:rsid w:val="003A6627"/>
    <w:rsid w:val="003B10B9"/>
    <w:rsid w:val="003B129E"/>
    <w:rsid w:val="003B1D8C"/>
    <w:rsid w:val="003B393D"/>
    <w:rsid w:val="003B4EC0"/>
    <w:rsid w:val="003B52A5"/>
    <w:rsid w:val="003B587D"/>
    <w:rsid w:val="003B6123"/>
    <w:rsid w:val="003B7647"/>
    <w:rsid w:val="003B7CD2"/>
    <w:rsid w:val="003B7D5D"/>
    <w:rsid w:val="003C0711"/>
    <w:rsid w:val="003C25FC"/>
    <w:rsid w:val="003C3056"/>
    <w:rsid w:val="003C3E19"/>
    <w:rsid w:val="003C3E33"/>
    <w:rsid w:val="003C3F07"/>
    <w:rsid w:val="003C51BD"/>
    <w:rsid w:val="003C531A"/>
    <w:rsid w:val="003C57A5"/>
    <w:rsid w:val="003C6D84"/>
    <w:rsid w:val="003C7E27"/>
    <w:rsid w:val="003D0665"/>
    <w:rsid w:val="003D0BD6"/>
    <w:rsid w:val="003D29E5"/>
    <w:rsid w:val="003D44EB"/>
    <w:rsid w:val="003D5623"/>
    <w:rsid w:val="003D7093"/>
    <w:rsid w:val="003E0290"/>
    <w:rsid w:val="003E10DA"/>
    <w:rsid w:val="003E24CB"/>
    <w:rsid w:val="003E4065"/>
    <w:rsid w:val="003E4845"/>
    <w:rsid w:val="003E4CAE"/>
    <w:rsid w:val="003E59DE"/>
    <w:rsid w:val="003E5BD4"/>
    <w:rsid w:val="003E5C4E"/>
    <w:rsid w:val="003E71D8"/>
    <w:rsid w:val="003F0050"/>
    <w:rsid w:val="003F02A1"/>
    <w:rsid w:val="003F0417"/>
    <w:rsid w:val="003F22F3"/>
    <w:rsid w:val="003F239F"/>
    <w:rsid w:val="003F24D0"/>
    <w:rsid w:val="003F2B96"/>
    <w:rsid w:val="003F3253"/>
    <w:rsid w:val="003F4491"/>
    <w:rsid w:val="003F459D"/>
    <w:rsid w:val="003F572F"/>
    <w:rsid w:val="003F6301"/>
    <w:rsid w:val="003F7A33"/>
    <w:rsid w:val="00401B95"/>
    <w:rsid w:val="00401F06"/>
    <w:rsid w:val="0040573F"/>
    <w:rsid w:val="004058AD"/>
    <w:rsid w:val="004061AF"/>
    <w:rsid w:val="004075EE"/>
    <w:rsid w:val="00415443"/>
    <w:rsid w:val="0041678B"/>
    <w:rsid w:val="0041678F"/>
    <w:rsid w:val="00417978"/>
    <w:rsid w:val="00420052"/>
    <w:rsid w:val="0042082D"/>
    <w:rsid w:val="00422B8B"/>
    <w:rsid w:val="0042467A"/>
    <w:rsid w:val="00426063"/>
    <w:rsid w:val="0042796E"/>
    <w:rsid w:val="00431CF3"/>
    <w:rsid w:val="004323B0"/>
    <w:rsid w:val="00432B4E"/>
    <w:rsid w:val="004337EB"/>
    <w:rsid w:val="004344D0"/>
    <w:rsid w:val="0043576D"/>
    <w:rsid w:val="00436D64"/>
    <w:rsid w:val="004401ED"/>
    <w:rsid w:val="00440ECB"/>
    <w:rsid w:val="0044145F"/>
    <w:rsid w:val="004421A5"/>
    <w:rsid w:val="0044241E"/>
    <w:rsid w:val="0044319C"/>
    <w:rsid w:val="00443840"/>
    <w:rsid w:val="004465BC"/>
    <w:rsid w:val="00446B03"/>
    <w:rsid w:val="00450CA4"/>
    <w:rsid w:val="0045123F"/>
    <w:rsid w:val="00452679"/>
    <w:rsid w:val="004527B4"/>
    <w:rsid w:val="00453235"/>
    <w:rsid w:val="0045517D"/>
    <w:rsid w:val="00455EBF"/>
    <w:rsid w:val="00460B0D"/>
    <w:rsid w:val="004627DD"/>
    <w:rsid w:val="0046595D"/>
    <w:rsid w:val="0046677C"/>
    <w:rsid w:val="00466D59"/>
    <w:rsid w:val="004673E5"/>
    <w:rsid w:val="004765CC"/>
    <w:rsid w:val="00480379"/>
    <w:rsid w:val="004807DF"/>
    <w:rsid w:val="00480F2A"/>
    <w:rsid w:val="0048188B"/>
    <w:rsid w:val="004826E7"/>
    <w:rsid w:val="00482EBC"/>
    <w:rsid w:val="00483179"/>
    <w:rsid w:val="00483760"/>
    <w:rsid w:val="00483BEC"/>
    <w:rsid w:val="00484AAE"/>
    <w:rsid w:val="004853AC"/>
    <w:rsid w:val="00486C8D"/>
    <w:rsid w:val="004873B0"/>
    <w:rsid w:val="00487D28"/>
    <w:rsid w:val="004900A7"/>
    <w:rsid w:val="004905C1"/>
    <w:rsid w:val="00490E56"/>
    <w:rsid w:val="00494224"/>
    <w:rsid w:val="00494938"/>
    <w:rsid w:val="0049749A"/>
    <w:rsid w:val="00497706"/>
    <w:rsid w:val="004A1E75"/>
    <w:rsid w:val="004A2E11"/>
    <w:rsid w:val="004A53CE"/>
    <w:rsid w:val="004A54A8"/>
    <w:rsid w:val="004A5B52"/>
    <w:rsid w:val="004A6F8F"/>
    <w:rsid w:val="004B155C"/>
    <w:rsid w:val="004B1F79"/>
    <w:rsid w:val="004B3AC7"/>
    <w:rsid w:val="004B44BB"/>
    <w:rsid w:val="004B4826"/>
    <w:rsid w:val="004B61A3"/>
    <w:rsid w:val="004B6B50"/>
    <w:rsid w:val="004C144A"/>
    <w:rsid w:val="004C17A1"/>
    <w:rsid w:val="004C1F34"/>
    <w:rsid w:val="004C3260"/>
    <w:rsid w:val="004C45C2"/>
    <w:rsid w:val="004C4EB6"/>
    <w:rsid w:val="004C502F"/>
    <w:rsid w:val="004C6E97"/>
    <w:rsid w:val="004C7F4B"/>
    <w:rsid w:val="004D02A7"/>
    <w:rsid w:val="004D03D9"/>
    <w:rsid w:val="004D1DEA"/>
    <w:rsid w:val="004D22CD"/>
    <w:rsid w:val="004D25DF"/>
    <w:rsid w:val="004D271B"/>
    <w:rsid w:val="004D3E53"/>
    <w:rsid w:val="004D4BE0"/>
    <w:rsid w:val="004D6001"/>
    <w:rsid w:val="004D616D"/>
    <w:rsid w:val="004E0181"/>
    <w:rsid w:val="004E14F1"/>
    <w:rsid w:val="004E16DD"/>
    <w:rsid w:val="004E31ED"/>
    <w:rsid w:val="004E4005"/>
    <w:rsid w:val="004F12BE"/>
    <w:rsid w:val="004F2228"/>
    <w:rsid w:val="004F2C36"/>
    <w:rsid w:val="004F3545"/>
    <w:rsid w:val="004F4081"/>
    <w:rsid w:val="004F4EB4"/>
    <w:rsid w:val="004F5DAD"/>
    <w:rsid w:val="004F63B4"/>
    <w:rsid w:val="004F6684"/>
    <w:rsid w:val="004F66E1"/>
    <w:rsid w:val="004F6B26"/>
    <w:rsid w:val="004F7BB0"/>
    <w:rsid w:val="004F7E21"/>
    <w:rsid w:val="005007F3"/>
    <w:rsid w:val="005008F3"/>
    <w:rsid w:val="00500C7A"/>
    <w:rsid w:val="00502AFF"/>
    <w:rsid w:val="0050322F"/>
    <w:rsid w:val="005050DF"/>
    <w:rsid w:val="00507B36"/>
    <w:rsid w:val="00507F71"/>
    <w:rsid w:val="00510C03"/>
    <w:rsid w:val="00510D46"/>
    <w:rsid w:val="00511016"/>
    <w:rsid w:val="00516421"/>
    <w:rsid w:val="00520628"/>
    <w:rsid w:val="005212DA"/>
    <w:rsid w:val="0052136A"/>
    <w:rsid w:val="00521A24"/>
    <w:rsid w:val="0052243E"/>
    <w:rsid w:val="00522EAC"/>
    <w:rsid w:val="005232C8"/>
    <w:rsid w:val="0052426E"/>
    <w:rsid w:val="00525BE1"/>
    <w:rsid w:val="00525D46"/>
    <w:rsid w:val="00525F7B"/>
    <w:rsid w:val="0053107E"/>
    <w:rsid w:val="005331A3"/>
    <w:rsid w:val="005364E3"/>
    <w:rsid w:val="00536677"/>
    <w:rsid w:val="00536CA9"/>
    <w:rsid w:val="005375C8"/>
    <w:rsid w:val="005407B8"/>
    <w:rsid w:val="00543055"/>
    <w:rsid w:val="0054352E"/>
    <w:rsid w:val="005448FB"/>
    <w:rsid w:val="00544B1B"/>
    <w:rsid w:val="0054525F"/>
    <w:rsid w:val="00545946"/>
    <w:rsid w:val="00545F06"/>
    <w:rsid w:val="005469BE"/>
    <w:rsid w:val="005517CF"/>
    <w:rsid w:val="00551A67"/>
    <w:rsid w:val="00552960"/>
    <w:rsid w:val="0055340D"/>
    <w:rsid w:val="00554609"/>
    <w:rsid w:val="0055634B"/>
    <w:rsid w:val="00556903"/>
    <w:rsid w:val="00557BB3"/>
    <w:rsid w:val="00557C95"/>
    <w:rsid w:val="005604C9"/>
    <w:rsid w:val="0056068D"/>
    <w:rsid w:val="005618AA"/>
    <w:rsid w:val="005625BF"/>
    <w:rsid w:val="005627A3"/>
    <w:rsid w:val="005632B3"/>
    <w:rsid w:val="00563C0D"/>
    <w:rsid w:val="00563DA3"/>
    <w:rsid w:val="00565B2E"/>
    <w:rsid w:val="00567098"/>
    <w:rsid w:val="005678D6"/>
    <w:rsid w:val="00570C93"/>
    <w:rsid w:val="00570E4A"/>
    <w:rsid w:val="00571E41"/>
    <w:rsid w:val="005744B5"/>
    <w:rsid w:val="00574D34"/>
    <w:rsid w:val="0057799B"/>
    <w:rsid w:val="00581606"/>
    <w:rsid w:val="00581C58"/>
    <w:rsid w:val="00581F20"/>
    <w:rsid w:val="00582017"/>
    <w:rsid w:val="00582F24"/>
    <w:rsid w:val="0058344C"/>
    <w:rsid w:val="005837A1"/>
    <w:rsid w:val="00584DA6"/>
    <w:rsid w:val="00584ECD"/>
    <w:rsid w:val="00585AE5"/>
    <w:rsid w:val="00590426"/>
    <w:rsid w:val="0059075C"/>
    <w:rsid w:val="00590BAA"/>
    <w:rsid w:val="005910B5"/>
    <w:rsid w:val="00591DE5"/>
    <w:rsid w:val="005929FB"/>
    <w:rsid w:val="00592CC5"/>
    <w:rsid w:val="00593248"/>
    <w:rsid w:val="00595698"/>
    <w:rsid w:val="0059656C"/>
    <w:rsid w:val="00597172"/>
    <w:rsid w:val="00597DA8"/>
    <w:rsid w:val="005A1BD4"/>
    <w:rsid w:val="005B0612"/>
    <w:rsid w:val="005B063A"/>
    <w:rsid w:val="005B343D"/>
    <w:rsid w:val="005B3AB1"/>
    <w:rsid w:val="005B3F30"/>
    <w:rsid w:val="005B5DF3"/>
    <w:rsid w:val="005B7B3D"/>
    <w:rsid w:val="005C0471"/>
    <w:rsid w:val="005C279B"/>
    <w:rsid w:val="005C2B27"/>
    <w:rsid w:val="005C475E"/>
    <w:rsid w:val="005C4DC2"/>
    <w:rsid w:val="005C4FE5"/>
    <w:rsid w:val="005C6522"/>
    <w:rsid w:val="005C7ADD"/>
    <w:rsid w:val="005C7E56"/>
    <w:rsid w:val="005D0BD6"/>
    <w:rsid w:val="005D0CEE"/>
    <w:rsid w:val="005D1668"/>
    <w:rsid w:val="005D1726"/>
    <w:rsid w:val="005D56FA"/>
    <w:rsid w:val="005D5985"/>
    <w:rsid w:val="005D79A3"/>
    <w:rsid w:val="005D7A3F"/>
    <w:rsid w:val="005D7FC7"/>
    <w:rsid w:val="005E0778"/>
    <w:rsid w:val="005E087B"/>
    <w:rsid w:val="005E1213"/>
    <w:rsid w:val="005E1888"/>
    <w:rsid w:val="005E1A7A"/>
    <w:rsid w:val="005E1B11"/>
    <w:rsid w:val="005E2F86"/>
    <w:rsid w:val="005E4436"/>
    <w:rsid w:val="005E49DA"/>
    <w:rsid w:val="005E7538"/>
    <w:rsid w:val="005F036B"/>
    <w:rsid w:val="005F161D"/>
    <w:rsid w:val="005F250E"/>
    <w:rsid w:val="005F2AA5"/>
    <w:rsid w:val="005F2F6D"/>
    <w:rsid w:val="005F5104"/>
    <w:rsid w:val="005F52B0"/>
    <w:rsid w:val="005F5B7D"/>
    <w:rsid w:val="0060027F"/>
    <w:rsid w:val="00600A4B"/>
    <w:rsid w:val="00601009"/>
    <w:rsid w:val="00602826"/>
    <w:rsid w:val="00602B6E"/>
    <w:rsid w:val="006031B4"/>
    <w:rsid w:val="00603B38"/>
    <w:rsid w:val="00603E75"/>
    <w:rsid w:val="0060423B"/>
    <w:rsid w:val="0060706E"/>
    <w:rsid w:val="006127E4"/>
    <w:rsid w:val="00614B11"/>
    <w:rsid w:val="00614D13"/>
    <w:rsid w:val="0061743B"/>
    <w:rsid w:val="006216C1"/>
    <w:rsid w:val="00625326"/>
    <w:rsid w:val="006263AF"/>
    <w:rsid w:val="006264B0"/>
    <w:rsid w:val="00626B75"/>
    <w:rsid w:val="0062715B"/>
    <w:rsid w:val="006301FE"/>
    <w:rsid w:val="00631714"/>
    <w:rsid w:val="00632A7C"/>
    <w:rsid w:val="00632A8F"/>
    <w:rsid w:val="00632C31"/>
    <w:rsid w:val="00633252"/>
    <w:rsid w:val="00636BB0"/>
    <w:rsid w:val="006377A2"/>
    <w:rsid w:val="00640464"/>
    <w:rsid w:val="00641DE4"/>
    <w:rsid w:val="006427EC"/>
    <w:rsid w:val="00644EAF"/>
    <w:rsid w:val="00645488"/>
    <w:rsid w:val="006457A5"/>
    <w:rsid w:val="006468C2"/>
    <w:rsid w:val="00646B1F"/>
    <w:rsid w:val="006501E6"/>
    <w:rsid w:val="00650349"/>
    <w:rsid w:val="00650A8F"/>
    <w:rsid w:val="0065204E"/>
    <w:rsid w:val="00652632"/>
    <w:rsid w:val="0065281C"/>
    <w:rsid w:val="006535AA"/>
    <w:rsid w:val="00654BE5"/>
    <w:rsid w:val="00654F22"/>
    <w:rsid w:val="00662766"/>
    <w:rsid w:val="00663D8C"/>
    <w:rsid w:val="00665034"/>
    <w:rsid w:val="006672E7"/>
    <w:rsid w:val="00670CCB"/>
    <w:rsid w:val="006713A8"/>
    <w:rsid w:val="00671721"/>
    <w:rsid w:val="00672D0B"/>
    <w:rsid w:val="006734F9"/>
    <w:rsid w:val="0067359E"/>
    <w:rsid w:val="00675979"/>
    <w:rsid w:val="006761E4"/>
    <w:rsid w:val="00676654"/>
    <w:rsid w:val="00677548"/>
    <w:rsid w:val="006804D5"/>
    <w:rsid w:val="00683062"/>
    <w:rsid w:val="006847B8"/>
    <w:rsid w:val="0068589A"/>
    <w:rsid w:val="00686703"/>
    <w:rsid w:val="00686D5A"/>
    <w:rsid w:val="006908A3"/>
    <w:rsid w:val="00691390"/>
    <w:rsid w:val="00692274"/>
    <w:rsid w:val="00692D1B"/>
    <w:rsid w:val="00696BB8"/>
    <w:rsid w:val="00697A4D"/>
    <w:rsid w:val="006A08B0"/>
    <w:rsid w:val="006A1A9C"/>
    <w:rsid w:val="006A2A9C"/>
    <w:rsid w:val="006A3426"/>
    <w:rsid w:val="006A40A2"/>
    <w:rsid w:val="006A4523"/>
    <w:rsid w:val="006A5668"/>
    <w:rsid w:val="006A614C"/>
    <w:rsid w:val="006A647E"/>
    <w:rsid w:val="006A6743"/>
    <w:rsid w:val="006A69CE"/>
    <w:rsid w:val="006A7057"/>
    <w:rsid w:val="006A7787"/>
    <w:rsid w:val="006B0E99"/>
    <w:rsid w:val="006B0FA2"/>
    <w:rsid w:val="006B11EB"/>
    <w:rsid w:val="006B1706"/>
    <w:rsid w:val="006B1D73"/>
    <w:rsid w:val="006B20C9"/>
    <w:rsid w:val="006B2231"/>
    <w:rsid w:val="006B4C65"/>
    <w:rsid w:val="006B5244"/>
    <w:rsid w:val="006B6889"/>
    <w:rsid w:val="006B7318"/>
    <w:rsid w:val="006C32A5"/>
    <w:rsid w:val="006C4049"/>
    <w:rsid w:val="006C47C0"/>
    <w:rsid w:val="006C7272"/>
    <w:rsid w:val="006C79D2"/>
    <w:rsid w:val="006D04DE"/>
    <w:rsid w:val="006D277D"/>
    <w:rsid w:val="006D2A85"/>
    <w:rsid w:val="006D3A03"/>
    <w:rsid w:val="006D51A4"/>
    <w:rsid w:val="006D55EE"/>
    <w:rsid w:val="006D6B68"/>
    <w:rsid w:val="006D6CF2"/>
    <w:rsid w:val="006D70EA"/>
    <w:rsid w:val="006E2908"/>
    <w:rsid w:val="006E2FEA"/>
    <w:rsid w:val="006E42BC"/>
    <w:rsid w:val="006E4C30"/>
    <w:rsid w:val="006F104A"/>
    <w:rsid w:val="006F5424"/>
    <w:rsid w:val="006F552E"/>
    <w:rsid w:val="007028A6"/>
    <w:rsid w:val="007035C1"/>
    <w:rsid w:val="007076A1"/>
    <w:rsid w:val="00707A93"/>
    <w:rsid w:val="00711AF9"/>
    <w:rsid w:val="00714A90"/>
    <w:rsid w:val="0071733A"/>
    <w:rsid w:val="00717D67"/>
    <w:rsid w:val="007206A0"/>
    <w:rsid w:val="007208D8"/>
    <w:rsid w:val="00721D0E"/>
    <w:rsid w:val="00722D57"/>
    <w:rsid w:val="00723846"/>
    <w:rsid w:val="00724505"/>
    <w:rsid w:val="0072456A"/>
    <w:rsid w:val="00725370"/>
    <w:rsid w:val="0072599C"/>
    <w:rsid w:val="007274E0"/>
    <w:rsid w:val="00730F63"/>
    <w:rsid w:val="00731F8C"/>
    <w:rsid w:val="00733549"/>
    <w:rsid w:val="007348E8"/>
    <w:rsid w:val="00734B9D"/>
    <w:rsid w:val="00734DEC"/>
    <w:rsid w:val="00740327"/>
    <w:rsid w:val="00740F70"/>
    <w:rsid w:val="00741D2F"/>
    <w:rsid w:val="0074222C"/>
    <w:rsid w:val="00745CF9"/>
    <w:rsid w:val="00745D46"/>
    <w:rsid w:val="00747150"/>
    <w:rsid w:val="00747F0E"/>
    <w:rsid w:val="00751111"/>
    <w:rsid w:val="00752863"/>
    <w:rsid w:val="00754E5C"/>
    <w:rsid w:val="007561A5"/>
    <w:rsid w:val="0075651D"/>
    <w:rsid w:val="007572B2"/>
    <w:rsid w:val="00757CC6"/>
    <w:rsid w:val="00760A38"/>
    <w:rsid w:val="007645D6"/>
    <w:rsid w:val="007665A4"/>
    <w:rsid w:val="00767314"/>
    <w:rsid w:val="007718A5"/>
    <w:rsid w:val="007730FC"/>
    <w:rsid w:val="00773214"/>
    <w:rsid w:val="0077332F"/>
    <w:rsid w:val="007735D9"/>
    <w:rsid w:val="0077436D"/>
    <w:rsid w:val="00774BDF"/>
    <w:rsid w:val="007753AA"/>
    <w:rsid w:val="007754D5"/>
    <w:rsid w:val="0077576F"/>
    <w:rsid w:val="007778C8"/>
    <w:rsid w:val="00781991"/>
    <w:rsid w:val="00782D7E"/>
    <w:rsid w:val="00784EDA"/>
    <w:rsid w:val="007858F0"/>
    <w:rsid w:val="0078783C"/>
    <w:rsid w:val="00790C1B"/>
    <w:rsid w:val="00792516"/>
    <w:rsid w:val="00792DC3"/>
    <w:rsid w:val="00793877"/>
    <w:rsid w:val="00795CB1"/>
    <w:rsid w:val="00797D0B"/>
    <w:rsid w:val="007A0315"/>
    <w:rsid w:val="007A0F32"/>
    <w:rsid w:val="007A10BA"/>
    <w:rsid w:val="007A44E4"/>
    <w:rsid w:val="007A5ECA"/>
    <w:rsid w:val="007A6739"/>
    <w:rsid w:val="007A6818"/>
    <w:rsid w:val="007B029D"/>
    <w:rsid w:val="007B11AC"/>
    <w:rsid w:val="007B195F"/>
    <w:rsid w:val="007B23CB"/>
    <w:rsid w:val="007B28F6"/>
    <w:rsid w:val="007B4312"/>
    <w:rsid w:val="007B4A75"/>
    <w:rsid w:val="007B51C1"/>
    <w:rsid w:val="007B6CC5"/>
    <w:rsid w:val="007B7144"/>
    <w:rsid w:val="007B750B"/>
    <w:rsid w:val="007B7D50"/>
    <w:rsid w:val="007C1FED"/>
    <w:rsid w:val="007C4196"/>
    <w:rsid w:val="007C4D0D"/>
    <w:rsid w:val="007C54B6"/>
    <w:rsid w:val="007C6CA9"/>
    <w:rsid w:val="007D141B"/>
    <w:rsid w:val="007D2E2D"/>
    <w:rsid w:val="007D2EAE"/>
    <w:rsid w:val="007D593B"/>
    <w:rsid w:val="007D5E6B"/>
    <w:rsid w:val="007D7E7C"/>
    <w:rsid w:val="007E270C"/>
    <w:rsid w:val="007E2949"/>
    <w:rsid w:val="007E2E1B"/>
    <w:rsid w:val="007E4F91"/>
    <w:rsid w:val="007E5975"/>
    <w:rsid w:val="007F03E0"/>
    <w:rsid w:val="007F5454"/>
    <w:rsid w:val="007F79FD"/>
    <w:rsid w:val="00800024"/>
    <w:rsid w:val="008024E9"/>
    <w:rsid w:val="00802EA8"/>
    <w:rsid w:val="00806BF7"/>
    <w:rsid w:val="00807486"/>
    <w:rsid w:val="00810C08"/>
    <w:rsid w:val="008113DF"/>
    <w:rsid w:val="008137A9"/>
    <w:rsid w:val="00813DD4"/>
    <w:rsid w:val="0081483B"/>
    <w:rsid w:val="00815707"/>
    <w:rsid w:val="0082056B"/>
    <w:rsid w:val="008232D0"/>
    <w:rsid w:val="0082487F"/>
    <w:rsid w:val="00827665"/>
    <w:rsid w:val="00827BD5"/>
    <w:rsid w:val="00830686"/>
    <w:rsid w:val="0083110A"/>
    <w:rsid w:val="00831B65"/>
    <w:rsid w:val="0083231C"/>
    <w:rsid w:val="008333B1"/>
    <w:rsid w:val="00833DCA"/>
    <w:rsid w:val="008355DB"/>
    <w:rsid w:val="0083606F"/>
    <w:rsid w:val="00836204"/>
    <w:rsid w:val="008372A2"/>
    <w:rsid w:val="0083771B"/>
    <w:rsid w:val="00843F34"/>
    <w:rsid w:val="00843FA3"/>
    <w:rsid w:val="008456D7"/>
    <w:rsid w:val="00846024"/>
    <w:rsid w:val="008475AE"/>
    <w:rsid w:val="008478A3"/>
    <w:rsid w:val="00852181"/>
    <w:rsid w:val="00852561"/>
    <w:rsid w:val="00854032"/>
    <w:rsid w:val="008562D1"/>
    <w:rsid w:val="00856F9E"/>
    <w:rsid w:val="00857597"/>
    <w:rsid w:val="008575F6"/>
    <w:rsid w:val="0085794B"/>
    <w:rsid w:val="00860308"/>
    <w:rsid w:val="00860B99"/>
    <w:rsid w:val="00861837"/>
    <w:rsid w:val="008624A9"/>
    <w:rsid w:val="008631E3"/>
    <w:rsid w:val="00863215"/>
    <w:rsid w:val="00863FEB"/>
    <w:rsid w:val="00865751"/>
    <w:rsid w:val="00865D0C"/>
    <w:rsid w:val="00866AC3"/>
    <w:rsid w:val="00867CA6"/>
    <w:rsid w:val="0087061C"/>
    <w:rsid w:val="00870A0B"/>
    <w:rsid w:val="00873DBA"/>
    <w:rsid w:val="00873F6E"/>
    <w:rsid w:val="0087444F"/>
    <w:rsid w:val="0087447A"/>
    <w:rsid w:val="0087489C"/>
    <w:rsid w:val="008755DE"/>
    <w:rsid w:val="00877FD2"/>
    <w:rsid w:val="00880C24"/>
    <w:rsid w:val="0088153A"/>
    <w:rsid w:val="008815B9"/>
    <w:rsid w:val="00882706"/>
    <w:rsid w:val="00883D48"/>
    <w:rsid w:val="008927D3"/>
    <w:rsid w:val="00892CA4"/>
    <w:rsid w:val="00893370"/>
    <w:rsid w:val="008936F3"/>
    <w:rsid w:val="00893E1C"/>
    <w:rsid w:val="008954D0"/>
    <w:rsid w:val="00896250"/>
    <w:rsid w:val="00896DDC"/>
    <w:rsid w:val="008A26FA"/>
    <w:rsid w:val="008A413B"/>
    <w:rsid w:val="008A503A"/>
    <w:rsid w:val="008A5673"/>
    <w:rsid w:val="008A5BB0"/>
    <w:rsid w:val="008A6AAC"/>
    <w:rsid w:val="008B0B69"/>
    <w:rsid w:val="008B1415"/>
    <w:rsid w:val="008B1486"/>
    <w:rsid w:val="008B15C8"/>
    <w:rsid w:val="008B2453"/>
    <w:rsid w:val="008B4416"/>
    <w:rsid w:val="008B4A30"/>
    <w:rsid w:val="008B5B2C"/>
    <w:rsid w:val="008B5C82"/>
    <w:rsid w:val="008B6B48"/>
    <w:rsid w:val="008B7914"/>
    <w:rsid w:val="008B7D49"/>
    <w:rsid w:val="008C011F"/>
    <w:rsid w:val="008C055A"/>
    <w:rsid w:val="008C06B9"/>
    <w:rsid w:val="008C2A6F"/>
    <w:rsid w:val="008C3171"/>
    <w:rsid w:val="008C3FCD"/>
    <w:rsid w:val="008C4573"/>
    <w:rsid w:val="008C618E"/>
    <w:rsid w:val="008C6369"/>
    <w:rsid w:val="008C6589"/>
    <w:rsid w:val="008C7F95"/>
    <w:rsid w:val="008D00B4"/>
    <w:rsid w:val="008D0429"/>
    <w:rsid w:val="008D185B"/>
    <w:rsid w:val="008D238D"/>
    <w:rsid w:val="008D2613"/>
    <w:rsid w:val="008D3109"/>
    <w:rsid w:val="008D3831"/>
    <w:rsid w:val="008D610E"/>
    <w:rsid w:val="008D6A0D"/>
    <w:rsid w:val="008D7058"/>
    <w:rsid w:val="008D739F"/>
    <w:rsid w:val="008E0211"/>
    <w:rsid w:val="008E1A95"/>
    <w:rsid w:val="008E306C"/>
    <w:rsid w:val="008E4FBB"/>
    <w:rsid w:val="008E5CE6"/>
    <w:rsid w:val="008E60D6"/>
    <w:rsid w:val="008E754A"/>
    <w:rsid w:val="008E7DE8"/>
    <w:rsid w:val="008F027E"/>
    <w:rsid w:val="008F1842"/>
    <w:rsid w:val="008F20C1"/>
    <w:rsid w:val="008F4630"/>
    <w:rsid w:val="009036AD"/>
    <w:rsid w:val="0090370A"/>
    <w:rsid w:val="0090575A"/>
    <w:rsid w:val="0090578A"/>
    <w:rsid w:val="0090633B"/>
    <w:rsid w:val="00910068"/>
    <w:rsid w:val="00912FE5"/>
    <w:rsid w:val="009146D5"/>
    <w:rsid w:val="00914F6A"/>
    <w:rsid w:val="009167FD"/>
    <w:rsid w:val="00920249"/>
    <w:rsid w:val="00920AF1"/>
    <w:rsid w:val="00922234"/>
    <w:rsid w:val="00922FE0"/>
    <w:rsid w:val="009230E1"/>
    <w:rsid w:val="00924A04"/>
    <w:rsid w:val="00924B8A"/>
    <w:rsid w:val="009264D9"/>
    <w:rsid w:val="00930163"/>
    <w:rsid w:val="00931597"/>
    <w:rsid w:val="00931643"/>
    <w:rsid w:val="009327C9"/>
    <w:rsid w:val="00935B70"/>
    <w:rsid w:val="00935ECE"/>
    <w:rsid w:val="00936CB0"/>
    <w:rsid w:val="00936E73"/>
    <w:rsid w:val="009434AF"/>
    <w:rsid w:val="009435E1"/>
    <w:rsid w:val="0094378D"/>
    <w:rsid w:val="009458EB"/>
    <w:rsid w:val="00946918"/>
    <w:rsid w:val="00947F9A"/>
    <w:rsid w:val="00950491"/>
    <w:rsid w:val="0095256A"/>
    <w:rsid w:val="00952AD4"/>
    <w:rsid w:val="009535A5"/>
    <w:rsid w:val="00953C33"/>
    <w:rsid w:val="00955099"/>
    <w:rsid w:val="00955ACD"/>
    <w:rsid w:val="00955B20"/>
    <w:rsid w:val="00955EE2"/>
    <w:rsid w:val="00956E56"/>
    <w:rsid w:val="00963F01"/>
    <w:rsid w:val="00965A7B"/>
    <w:rsid w:val="0097008B"/>
    <w:rsid w:val="00970F21"/>
    <w:rsid w:val="00971E18"/>
    <w:rsid w:val="0097501A"/>
    <w:rsid w:val="009757DD"/>
    <w:rsid w:val="00975DC2"/>
    <w:rsid w:val="00975E73"/>
    <w:rsid w:val="00977291"/>
    <w:rsid w:val="00977708"/>
    <w:rsid w:val="0098033D"/>
    <w:rsid w:val="00980717"/>
    <w:rsid w:val="0098229F"/>
    <w:rsid w:val="0098267E"/>
    <w:rsid w:val="00982E31"/>
    <w:rsid w:val="00983203"/>
    <w:rsid w:val="00984AC3"/>
    <w:rsid w:val="00984C47"/>
    <w:rsid w:val="009862A1"/>
    <w:rsid w:val="009865AD"/>
    <w:rsid w:val="00986A0A"/>
    <w:rsid w:val="00987048"/>
    <w:rsid w:val="00987AB3"/>
    <w:rsid w:val="00993639"/>
    <w:rsid w:val="00995D40"/>
    <w:rsid w:val="00995F59"/>
    <w:rsid w:val="009A2A7A"/>
    <w:rsid w:val="009A3C62"/>
    <w:rsid w:val="009A5D9E"/>
    <w:rsid w:val="009A636F"/>
    <w:rsid w:val="009A671A"/>
    <w:rsid w:val="009A6944"/>
    <w:rsid w:val="009B0B01"/>
    <w:rsid w:val="009B2092"/>
    <w:rsid w:val="009B25FE"/>
    <w:rsid w:val="009B2A12"/>
    <w:rsid w:val="009B337B"/>
    <w:rsid w:val="009B55E7"/>
    <w:rsid w:val="009C0502"/>
    <w:rsid w:val="009C1120"/>
    <w:rsid w:val="009C2578"/>
    <w:rsid w:val="009C2693"/>
    <w:rsid w:val="009C384A"/>
    <w:rsid w:val="009C5CB5"/>
    <w:rsid w:val="009C65D3"/>
    <w:rsid w:val="009C7EE3"/>
    <w:rsid w:val="009D1A1D"/>
    <w:rsid w:val="009D55C2"/>
    <w:rsid w:val="009D57E9"/>
    <w:rsid w:val="009D5D3C"/>
    <w:rsid w:val="009D6174"/>
    <w:rsid w:val="009E0F23"/>
    <w:rsid w:val="009E3766"/>
    <w:rsid w:val="009E68B7"/>
    <w:rsid w:val="009E78A9"/>
    <w:rsid w:val="009F0E26"/>
    <w:rsid w:val="009F0E5B"/>
    <w:rsid w:val="009F13A9"/>
    <w:rsid w:val="009F1F9F"/>
    <w:rsid w:val="009F3B8E"/>
    <w:rsid w:val="009F5027"/>
    <w:rsid w:val="009F610C"/>
    <w:rsid w:val="009F6398"/>
    <w:rsid w:val="00A000D0"/>
    <w:rsid w:val="00A0077B"/>
    <w:rsid w:val="00A0225D"/>
    <w:rsid w:val="00A022DD"/>
    <w:rsid w:val="00A02638"/>
    <w:rsid w:val="00A04D91"/>
    <w:rsid w:val="00A050F1"/>
    <w:rsid w:val="00A07D58"/>
    <w:rsid w:val="00A10AFA"/>
    <w:rsid w:val="00A1156C"/>
    <w:rsid w:val="00A116DF"/>
    <w:rsid w:val="00A11CE6"/>
    <w:rsid w:val="00A14C0E"/>
    <w:rsid w:val="00A150C6"/>
    <w:rsid w:val="00A16686"/>
    <w:rsid w:val="00A17E4E"/>
    <w:rsid w:val="00A23442"/>
    <w:rsid w:val="00A234D3"/>
    <w:rsid w:val="00A236F2"/>
    <w:rsid w:val="00A30C07"/>
    <w:rsid w:val="00A33679"/>
    <w:rsid w:val="00A341F7"/>
    <w:rsid w:val="00A3473E"/>
    <w:rsid w:val="00A34E42"/>
    <w:rsid w:val="00A3617B"/>
    <w:rsid w:val="00A362B8"/>
    <w:rsid w:val="00A3646C"/>
    <w:rsid w:val="00A37237"/>
    <w:rsid w:val="00A40E1A"/>
    <w:rsid w:val="00A411D0"/>
    <w:rsid w:val="00A41913"/>
    <w:rsid w:val="00A424B5"/>
    <w:rsid w:val="00A45EC0"/>
    <w:rsid w:val="00A47CA6"/>
    <w:rsid w:val="00A50D41"/>
    <w:rsid w:val="00A51EC9"/>
    <w:rsid w:val="00A522AC"/>
    <w:rsid w:val="00A52B5B"/>
    <w:rsid w:val="00A5433D"/>
    <w:rsid w:val="00A551EE"/>
    <w:rsid w:val="00A57F50"/>
    <w:rsid w:val="00A616A8"/>
    <w:rsid w:val="00A618B1"/>
    <w:rsid w:val="00A62873"/>
    <w:rsid w:val="00A62DAF"/>
    <w:rsid w:val="00A634E9"/>
    <w:rsid w:val="00A702A6"/>
    <w:rsid w:val="00A72045"/>
    <w:rsid w:val="00A723E5"/>
    <w:rsid w:val="00A72D32"/>
    <w:rsid w:val="00A73751"/>
    <w:rsid w:val="00A7525D"/>
    <w:rsid w:val="00A76AC6"/>
    <w:rsid w:val="00A803D7"/>
    <w:rsid w:val="00A83590"/>
    <w:rsid w:val="00A83760"/>
    <w:rsid w:val="00A8378C"/>
    <w:rsid w:val="00A83851"/>
    <w:rsid w:val="00A8518D"/>
    <w:rsid w:val="00A86EB0"/>
    <w:rsid w:val="00A87864"/>
    <w:rsid w:val="00A8788E"/>
    <w:rsid w:val="00A87958"/>
    <w:rsid w:val="00A87C97"/>
    <w:rsid w:val="00A90BD2"/>
    <w:rsid w:val="00A91FAD"/>
    <w:rsid w:val="00A93E6A"/>
    <w:rsid w:val="00A94B08"/>
    <w:rsid w:val="00A95417"/>
    <w:rsid w:val="00A97FAC"/>
    <w:rsid w:val="00AA026B"/>
    <w:rsid w:val="00AA1411"/>
    <w:rsid w:val="00AA2F8B"/>
    <w:rsid w:val="00AA3EBE"/>
    <w:rsid w:val="00AA43FD"/>
    <w:rsid w:val="00AA63D1"/>
    <w:rsid w:val="00AA7817"/>
    <w:rsid w:val="00AA7D0A"/>
    <w:rsid w:val="00AB3C51"/>
    <w:rsid w:val="00AB431F"/>
    <w:rsid w:val="00AB4B6C"/>
    <w:rsid w:val="00AB5E62"/>
    <w:rsid w:val="00AB7447"/>
    <w:rsid w:val="00AB7C08"/>
    <w:rsid w:val="00AC0267"/>
    <w:rsid w:val="00AC0B94"/>
    <w:rsid w:val="00AC10A7"/>
    <w:rsid w:val="00AC2E62"/>
    <w:rsid w:val="00AC37D6"/>
    <w:rsid w:val="00AC3AC0"/>
    <w:rsid w:val="00AC5964"/>
    <w:rsid w:val="00AC7342"/>
    <w:rsid w:val="00AD0845"/>
    <w:rsid w:val="00AD1C8C"/>
    <w:rsid w:val="00AD314D"/>
    <w:rsid w:val="00AD508A"/>
    <w:rsid w:val="00AD5800"/>
    <w:rsid w:val="00AD7D1D"/>
    <w:rsid w:val="00AE2338"/>
    <w:rsid w:val="00AE2480"/>
    <w:rsid w:val="00AE4389"/>
    <w:rsid w:val="00AE68DA"/>
    <w:rsid w:val="00AE698F"/>
    <w:rsid w:val="00AE7ECC"/>
    <w:rsid w:val="00AF0DF6"/>
    <w:rsid w:val="00AF1D5F"/>
    <w:rsid w:val="00AF2151"/>
    <w:rsid w:val="00AF3480"/>
    <w:rsid w:val="00AF3973"/>
    <w:rsid w:val="00AF3FA3"/>
    <w:rsid w:val="00AF5683"/>
    <w:rsid w:val="00AF5BD6"/>
    <w:rsid w:val="00AF6B74"/>
    <w:rsid w:val="00AF7680"/>
    <w:rsid w:val="00B00899"/>
    <w:rsid w:val="00B01030"/>
    <w:rsid w:val="00B021C2"/>
    <w:rsid w:val="00B02BE1"/>
    <w:rsid w:val="00B035BD"/>
    <w:rsid w:val="00B03F08"/>
    <w:rsid w:val="00B062F8"/>
    <w:rsid w:val="00B07287"/>
    <w:rsid w:val="00B07966"/>
    <w:rsid w:val="00B11093"/>
    <w:rsid w:val="00B11A43"/>
    <w:rsid w:val="00B1229E"/>
    <w:rsid w:val="00B12D73"/>
    <w:rsid w:val="00B144E4"/>
    <w:rsid w:val="00B152F2"/>
    <w:rsid w:val="00B15772"/>
    <w:rsid w:val="00B15794"/>
    <w:rsid w:val="00B17443"/>
    <w:rsid w:val="00B20F8B"/>
    <w:rsid w:val="00B219CD"/>
    <w:rsid w:val="00B2232D"/>
    <w:rsid w:val="00B22884"/>
    <w:rsid w:val="00B24F16"/>
    <w:rsid w:val="00B30157"/>
    <w:rsid w:val="00B3255C"/>
    <w:rsid w:val="00B326B3"/>
    <w:rsid w:val="00B327DB"/>
    <w:rsid w:val="00B32F30"/>
    <w:rsid w:val="00B337F0"/>
    <w:rsid w:val="00B34C68"/>
    <w:rsid w:val="00B35533"/>
    <w:rsid w:val="00B369E5"/>
    <w:rsid w:val="00B3784B"/>
    <w:rsid w:val="00B43CAF"/>
    <w:rsid w:val="00B441CA"/>
    <w:rsid w:val="00B44251"/>
    <w:rsid w:val="00B458CB"/>
    <w:rsid w:val="00B4710D"/>
    <w:rsid w:val="00B475DA"/>
    <w:rsid w:val="00B50FC8"/>
    <w:rsid w:val="00B51416"/>
    <w:rsid w:val="00B51FAB"/>
    <w:rsid w:val="00B52324"/>
    <w:rsid w:val="00B527BC"/>
    <w:rsid w:val="00B532C6"/>
    <w:rsid w:val="00B53EEF"/>
    <w:rsid w:val="00B550D7"/>
    <w:rsid w:val="00B56C0D"/>
    <w:rsid w:val="00B61831"/>
    <w:rsid w:val="00B61BE0"/>
    <w:rsid w:val="00B62DDC"/>
    <w:rsid w:val="00B6382B"/>
    <w:rsid w:val="00B63E14"/>
    <w:rsid w:val="00B66305"/>
    <w:rsid w:val="00B6658A"/>
    <w:rsid w:val="00B7053A"/>
    <w:rsid w:val="00B74F91"/>
    <w:rsid w:val="00B750E3"/>
    <w:rsid w:val="00B77A5C"/>
    <w:rsid w:val="00B8028A"/>
    <w:rsid w:val="00B8154D"/>
    <w:rsid w:val="00B829BA"/>
    <w:rsid w:val="00B835D9"/>
    <w:rsid w:val="00B83799"/>
    <w:rsid w:val="00B84861"/>
    <w:rsid w:val="00B8572E"/>
    <w:rsid w:val="00B87BBA"/>
    <w:rsid w:val="00B902DC"/>
    <w:rsid w:val="00B90599"/>
    <w:rsid w:val="00B906DC"/>
    <w:rsid w:val="00B90E32"/>
    <w:rsid w:val="00B92DB5"/>
    <w:rsid w:val="00B937B4"/>
    <w:rsid w:val="00B97F94"/>
    <w:rsid w:val="00BA0A86"/>
    <w:rsid w:val="00BA1B6D"/>
    <w:rsid w:val="00BA2139"/>
    <w:rsid w:val="00BA30A1"/>
    <w:rsid w:val="00BA36B8"/>
    <w:rsid w:val="00BA3C6E"/>
    <w:rsid w:val="00BA4A7F"/>
    <w:rsid w:val="00BA4FF3"/>
    <w:rsid w:val="00BA5B77"/>
    <w:rsid w:val="00BA6E6E"/>
    <w:rsid w:val="00BA7AE8"/>
    <w:rsid w:val="00BA7B72"/>
    <w:rsid w:val="00BA7DD1"/>
    <w:rsid w:val="00BB0805"/>
    <w:rsid w:val="00BB1493"/>
    <w:rsid w:val="00BB221A"/>
    <w:rsid w:val="00BB25C0"/>
    <w:rsid w:val="00BB289A"/>
    <w:rsid w:val="00BB3090"/>
    <w:rsid w:val="00BB3B4B"/>
    <w:rsid w:val="00BB7057"/>
    <w:rsid w:val="00BB7FB4"/>
    <w:rsid w:val="00BC0917"/>
    <w:rsid w:val="00BC1130"/>
    <w:rsid w:val="00BC139C"/>
    <w:rsid w:val="00BC1641"/>
    <w:rsid w:val="00BC233C"/>
    <w:rsid w:val="00BC3505"/>
    <w:rsid w:val="00BC3740"/>
    <w:rsid w:val="00BC5F03"/>
    <w:rsid w:val="00BC6261"/>
    <w:rsid w:val="00BC69E8"/>
    <w:rsid w:val="00BC6D08"/>
    <w:rsid w:val="00BD172E"/>
    <w:rsid w:val="00BD185D"/>
    <w:rsid w:val="00BD26DF"/>
    <w:rsid w:val="00BD34F0"/>
    <w:rsid w:val="00BD3C81"/>
    <w:rsid w:val="00BD3EB2"/>
    <w:rsid w:val="00BD3F3F"/>
    <w:rsid w:val="00BD4A15"/>
    <w:rsid w:val="00BD5561"/>
    <w:rsid w:val="00BD59D8"/>
    <w:rsid w:val="00BD6172"/>
    <w:rsid w:val="00BE2F9B"/>
    <w:rsid w:val="00BE674D"/>
    <w:rsid w:val="00BF00DC"/>
    <w:rsid w:val="00BF0D21"/>
    <w:rsid w:val="00BF3438"/>
    <w:rsid w:val="00BF5F0F"/>
    <w:rsid w:val="00BF61C6"/>
    <w:rsid w:val="00C00F1A"/>
    <w:rsid w:val="00C01C6E"/>
    <w:rsid w:val="00C07A41"/>
    <w:rsid w:val="00C10475"/>
    <w:rsid w:val="00C108F9"/>
    <w:rsid w:val="00C10D58"/>
    <w:rsid w:val="00C10FC0"/>
    <w:rsid w:val="00C12114"/>
    <w:rsid w:val="00C1239C"/>
    <w:rsid w:val="00C127BB"/>
    <w:rsid w:val="00C12BA0"/>
    <w:rsid w:val="00C136F9"/>
    <w:rsid w:val="00C13A2B"/>
    <w:rsid w:val="00C145AB"/>
    <w:rsid w:val="00C1706E"/>
    <w:rsid w:val="00C17D16"/>
    <w:rsid w:val="00C20B8A"/>
    <w:rsid w:val="00C2100D"/>
    <w:rsid w:val="00C225AF"/>
    <w:rsid w:val="00C238A5"/>
    <w:rsid w:val="00C26346"/>
    <w:rsid w:val="00C267ED"/>
    <w:rsid w:val="00C27470"/>
    <w:rsid w:val="00C274B7"/>
    <w:rsid w:val="00C31313"/>
    <w:rsid w:val="00C315B2"/>
    <w:rsid w:val="00C32213"/>
    <w:rsid w:val="00C37B11"/>
    <w:rsid w:val="00C409E8"/>
    <w:rsid w:val="00C40D23"/>
    <w:rsid w:val="00C41929"/>
    <w:rsid w:val="00C436EB"/>
    <w:rsid w:val="00C44566"/>
    <w:rsid w:val="00C46850"/>
    <w:rsid w:val="00C470A7"/>
    <w:rsid w:val="00C47176"/>
    <w:rsid w:val="00C473C4"/>
    <w:rsid w:val="00C47BF0"/>
    <w:rsid w:val="00C512C5"/>
    <w:rsid w:val="00C56248"/>
    <w:rsid w:val="00C56A7B"/>
    <w:rsid w:val="00C57304"/>
    <w:rsid w:val="00C57B03"/>
    <w:rsid w:val="00C60116"/>
    <w:rsid w:val="00C60310"/>
    <w:rsid w:val="00C614C6"/>
    <w:rsid w:val="00C61608"/>
    <w:rsid w:val="00C622CD"/>
    <w:rsid w:val="00C669BB"/>
    <w:rsid w:val="00C7077D"/>
    <w:rsid w:val="00C7102E"/>
    <w:rsid w:val="00C71B29"/>
    <w:rsid w:val="00C71F55"/>
    <w:rsid w:val="00C72C06"/>
    <w:rsid w:val="00C73F2C"/>
    <w:rsid w:val="00C76475"/>
    <w:rsid w:val="00C810DE"/>
    <w:rsid w:val="00C81781"/>
    <w:rsid w:val="00C82388"/>
    <w:rsid w:val="00C858A3"/>
    <w:rsid w:val="00C86333"/>
    <w:rsid w:val="00C869C1"/>
    <w:rsid w:val="00C86B29"/>
    <w:rsid w:val="00C86FCD"/>
    <w:rsid w:val="00C87085"/>
    <w:rsid w:val="00C8768C"/>
    <w:rsid w:val="00C87B65"/>
    <w:rsid w:val="00C90103"/>
    <w:rsid w:val="00C90A9F"/>
    <w:rsid w:val="00C90BA2"/>
    <w:rsid w:val="00C90F32"/>
    <w:rsid w:val="00C9135D"/>
    <w:rsid w:val="00C91C10"/>
    <w:rsid w:val="00C92896"/>
    <w:rsid w:val="00C92ADA"/>
    <w:rsid w:val="00C963C2"/>
    <w:rsid w:val="00C966A3"/>
    <w:rsid w:val="00C971BC"/>
    <w:rsid w:val="00C97F70"/>
    <w:rsid w:val="00C97FEB"/>
    <w:rsid w:val="00CA0D64"/>
    <w:rsid w:val="00CA30DA"/>
    <w:rsid w:val="00CA46D8"/>
    <w:rsid w:val="00CA570A"/>
    <w:rsid w:val="00CA6AF2"/>
    <w:rsid w:val="00CA6DA6"/>
    <w:rsid w:val="00CA7441"/>
    <w:rsid w:val="00CA7EA6"/>
    <w:rsid w:val="00CB07D0"/>
    <w:rsid w:val="00CB0D9D"/>
    <w:rsid w:val="00CB127C"/>
    <w:rsid w:val="00CB1294"/>
    <w:rsid w:val="00CB198E"/>
    <w:rsid w:val="00CB1D23"/>
    <w:rsid w:val="00CB1D36"/>
    <w:rsid w:val="00CB5175"/>
    <w:rsid w:val="00CB68E2"/>
    <w:rsid w:val="00CB6ED6"/>
    <w:rsid w:val="00CB6FA6"/>
    <w:rsid w:val="00CB73C5"/>
    <w:rsid w:val="00CB7D99"/>
    <w:rsid w:val="00CC057B"/>
    <w:rsid w:val="00CC10B9"/>
    <w:rsid w:val="00CC396B"/>
    <w:rsid w:val="00CC6041"/>
    <w:rsid w:val="00CC726A"/>
    <w:rsid w:val="00CD05A5"/>
    <w:rsid w:val="00CD0729"/>
    <w:rsid w:val="00CD1564"/>
    <w:rsid w:val="00CD2CDA"/>
    <w:rsid w:val="00CD2D1B"/>
    <w:rsid w:val="00CD2E96"/>
    <w:rsid w:val="00CD457A"/>
    <w:rsid w:val="00CD6321"/>
    <w:rsid w:val="00CD63A6"/>
    <w:rsid w:val="00CD6C16"/>
    <w:rsid w:val="00CD6C6F"/>
    <w:rsid w:val="00CD784B"/>
    <w:rsid w:val="00CE163A"/>
    <w:rsid w:val="00CE1AD6"/>
    <w:rsid w:val="00CE4686"/>
    <w:rsid w:val="00CE48DB"/>
    <w:rsid w:val="00CE7750"/>
    <w:rsid w:val="00CF01AD"/>
    <w:rsid w:val="00CF0444"/>
    <w:rsid w:val="00CF05D2"/>
    <w:rsid w:val="00CF06AF"/>
    <w:rsid w:val="00CF178F"/>
    <w:rsid w:val="00CF184B"/>
    <w:rsid w:val="00CF1E2F"/>
    <w:rsid w:val="00CF2091"/>
    <w:rsid w:val="00CF31B1"/>
    <w:rsid w:val="00CF3BDF"/>
    <w:rsid w:val="00CF3ED0"/>
    <w:rsid w:val="00CF4511"/>
    <w:rsid w:val="00CF4689"/>
    <w:rsid w:val="00CF4E4B"/>
    <w:rsid w:val="00CF4FB9"/>
    <w:rsid w:val="00CF6248"/>
    <w:rsid w:val="00D02DBB"/>
    <w:rsid w:val="00D0369C"/>
    <w:rsid w:val="00D045EC"/>
    <w:rsid w:val="00D04707"/>
    <w:rsid w:val="00D05ADF"/>
    <w:rsid w:val="00D06297"/>
    <w:rsid w:val="00D103E4"/>
    <w:rsid w:val="00D11131"/>
    <w:rsid w:val="00D11DAB"/>
    <w:rsid w:val="00D12C20"/>
    <w:rsid w:val="00D13A1E"/>
    <w:rsid w:val="00D20E4C"/>
    <w:rsid w:val="00D2145E"/>
    <w:rsid w:val="00D224BA"/>
    <w:rsid w:val="00D239FB"/>
    <w:rsid w:val="00D23E60"/>
    <w:rsid w:val="00D2717B"/>
    <w:rsid w:val="00D271B2"/>
    <w:rsid w:val="00D2732E"/>
    <w:rsid w:val="00D30AA8"/>
    <w:rsid w:val="00D32C77"/>
    <w:rsid w:val="00D33F1D"/>
    <w:rsid w:val="00D34500"/>
    <w:rsid w:val="00D35098"/>
    <w:rsid w:val="00D36EC1"/>
    <w:rsid w:val="00D40739"/>
    <w:rsid w:val="00D41AF1"/>
    <w:rsid w:val="00D43223"/>
    <w:rsid w:val="00D44577"/>
    <w:rsid w:val="00D45204"/>
    <w:rsid w:val="00D45FB8"/>
    <w:rsid w:val="00D4662B"/>
    <w:rsid w:val="00D51548"/>
    <w:rsid w:val="00D5183C"/>
    <w:rsid w:val="00D51890"/>
    <w:rsid w:val="00D525DE"/>
    <w:rsid w:val="00D55FFE"/>
    <w:rsid w:val="00D56803"/>
    <w:rsid w:val="00D60159"/>
    <w:rsid w:val="00D6193D"/>
    <w:rsid w:val="00D635BD"/>
    <w:rsid w:val="00D6665B"/>
    <w:rsid w:val="00D670B1"/>
    <w:rsid w:val="00D67BC6"/>
    <w:rsid w:val="00D67CDC"/>
    <w:rsid w:val="00D71091"/>
    <w:rsid w:val="00D724F0"/>
    <w:rsid w:val="00D72788"/>
    <w:rsid w:val="00D72DFC"/>
    <w:rsid w:val="00D73447"/>
    <w:rsid w:val="00D76A64"/>
    <w:rsid w:val="00D82262"/>
    <w:rsid w:val="00D82565"/>
    <w:rsid w:val="00D853F0"/>
    <w:rsid w:val="00D91154"/>
    <w:rsid w:val="00D912EC"/>
    <w:rsid w:val="00D922F2"/>
    <w:rsid w:val="00D93915"/>
    <w:rsid w:val="00D94051"/>
    <w:rsid w:val="00D943FC"/>
    <w:rsid w:val="00D94A39"/>
    <w:rsid w:val="00D95AD2"/>
    <w:rsid w:val="00D9606C"/>
    <w:rsid w:val="00D975EE"/>
    <w:rsid w:val="00DA069A"/>
    <w:rsid w:val="00DA18ED"/>
    <w:rsid w:val="00DA2FC5"/>
    <w:rsid w:val="00DA44DF"/>
    <w:rsid w:val="00DA60CE"/>
    <w:rsid w:val="00DA6BE0"/>
    <w:rsid w:val="00DA7F73"/>
    <w:rsid w:val="00DB2793"/>
    <w:rsid w:val="00DB3FE2"/>
    <w:rsid w:val="00DB58E1"/>
    <w:rsid w:val="00DB61EA"/>
    <w:rsid w:val="00DB61EF"/>
    <w:rsid w:val="00DB6C1B"/>
    <w:rsid w:val="00DB7A38"/>
    <w:rsid w:val="00DC1983"/>
    <w:rsid w:val="00DC1C8E"/>
    <w:rsid w:val="00DC26B7"/>
    <w:rsid w:val="00DC3530"/>
    <w:rsid w:val="00DC36D2"/>
    <w:rsid w:val="00DC3C9B"/>
    <w:rsid w:val="00DC3FB5"/>
    <w:rsid w:val="00DC4248"/>
    <w:rsid w:val="00DC485E"/>
    <w:rsid w:val="00DC4B85"/>
    <w:rsid w:val="00DC4EB9"/>
    <w:rsid w:val="00DC5B41"/>
    <w:rsid w:val="00DC6918"/>
    <w:rsid w:val="00DC69E0"/>
    <w:rsid w:val="00DC6E94"/>
    <w:rsid w:val="00DC7023"/>
    <w:rsid w:val="00DC70EE"/>
    <w:rsid w:val="00DC7308"/>
    <w:rsid w:val="00DC7B3B"/>
    <w:rsid w:val="00DD1079"/>
    <w:rsid w:val="00DD1B32"/>
    <w:rsid w:val="00DD396D"/>
    <w:rsid w:val="00DD6541"/>
    <w:rsid w:val="00DE0594"/>
    <w:rsid w:val="00DE177C"/>
    <w:rsid w:val="00DE1809"/>
    <w:rsid w:val="00DE271D"/>
    <w:rsid w:val="00DE3A62"/>
    <w:rsid w:val="00DE419B"/>
    <w:rsid w:val="00DE481D"/>
    <w:rsid w:val="00DE5941"/>
    <w:rsid w:val="00DE658B"/>
    <w:rsid w:val="00DE68C8"/>
    <w:rsid w:val="00DF0A31"/>
    <w:rsid w:val="00DF30B6"/>
    <w:rsid w:val="00DF4203"/>
    <w:rsid w:val="00DF6794"/>
    <w:rsid w:val="00E00CA1"/>
    <w:rsid w:val="00E0488B"/>
    <w:rsid w:val="00E04B6E"/>
    <w:rsid w:val="00E06A00"/>
    <w:rsid w:val="00E06C63"/>
    <w:rsid w:val="00E07407"/>
    <w:rsid w:val="00E0740C"/>
    <w:rsid w:val="00E07A37"/>
    <w:rsid w:val="00E07A3C"/>
    <w:rsid w:val="00E07F34"/>
    <w:rsid w:val="00E12A53"/>
    <w:rsid w:val="00E13016"/>
    <w:rsid w:val="00E131C2"/>
    <w:rsid w:val="00E14668"/>
    <w:rsid w:val="00E1577F"/>
    <w:rsid w:val="00E15BCF"/>
    <w:rsid w:val="00E1619A"/>
    <w:rsid w:val="00E16F5C"/>
    <w:rsid w:val="00E17F8D"/>
    <w:rsid w:val="00E20B65"/>
    <w:rsid w:val="00E20D1E"/>
    <w:rsid w:val="00E22FDE"/>
    <w:rsid w:val="00E245F8"/>
    <w:rsid w:val="00E259C7"/>
    <w:rsid w:val="00E32912"/>
    <w:rsid w:val="00E34409"/>
    <w:rsid w:val="00E348E1"/>
    <w:rsid w:val="00E41C56"/>
    <w:rsid w:val="00E42677"/>
    <w:rsid w:val="00E429D1"/>
    <w:rsid w:val="00E430DB"/>
    <w:rsid w:val="00E432A7"/>
    <w:rsid w:val="00E43EE0"/>
    <w:rsid w:val="00E4532F"/>
    <w:rsid w:val="00E45EDF"/>
    <w:rsid w:val="00E46CB7"/>
    <w:rsid w:val="00E46EA8"/>
    <w:rsid w:val="00E47B73"/>
    <w:rsid w:val="00E47CDF"/>
    <w:rsid w:val="00E5390B"/>
    <w:rsid w:val="00E541B8"/>
    <w:rsid w:val="00E545CA"/>
    <w:rsid w:val="00E55CBE"/>
    <w:rsid w:val="00E60770"/>
    <w:rsid w:val="00E60AFB"/>
    <w:rsid w:val="00E63D57"/>
    <w:rsid w:val="00E65583"/>
    <w:rsid w:val="00E66714"/>
    <w:rsid w:val="00E66B4E"/>
    <w:rsid w:val="00E674D6"/>
    <w:rsid w:val="00E67EBF"/>
    <w:rsid w:val="00E71422"/>
    <w:rsid w:val="00E72BBA"/>
    <w:rsid w:val="00E7389F"/>
    <w:rsid w:val="00E7431C"/>
    <w:rsid w:val="00E74F82"/>
    <w:rsid w:val="00E83137"/>
    <w:rsid w:val="00E835E8"/>
    <w:rsid w:val="00E83640"/>
    <w:rsid w:val="00E836B3"/>
    <w:rsid w:val="00E849CF"/>
    <w:rsid w:val="00E84AC5"/>
    <w:rsid w:val="00E90DE2"/>
    <w:rsid w:val="00E9102B"/>
    <w:rsid w:val="00E91535"/>
    <w:rsid w:val="00E9258C"/>
    <w:rsid w:val="00E92AC6"/>
    <w:rsid w:val="00E94716"/>
    <w:rsid w:val="00E94C71"/>
    <w:rsid w:val="00E95318"/>
    <w:rsid w:val="00E9572C"/>
    <w:rsid w:val="00EA033F"/>
    <w:rsid w:val="00EA0559"/>
    <w:rsid w:val="00EA0FA4"/>
    <w:rsid w:val="00EA24AF"/>
    <w:rsid w:val="00EA43AC"/>
    <w:rsid w:val="00EA57A4"/>
    <w:rsid w:val="00EA5CF1"/>
    <w:rsid w:val="00EA69BD"/>
    <w:rsid w:val="00EB0141"/>
    <w:rsid w:val="00EB179F"/>
    <w:rsid w:val="00EB3AA3"/>
    <w:rsid w:val="00EB4CDD"/>
    <w:rsid w:val="00EB52FA"/>
    <w:rsid w:val="00EB6347"/>
    <w:rsid w:val="00EB6FEA"/>
    <w:rsid w:val="00EC1DD1"/>
    <w:rsid w:val="00EC3F50"/>
    <w:rsid w:val="00EC5A53"/>
    <w:rsid w:val="00ED12BC"/>
    <w:rsid w:val="00ED1DC3"/>
    <w:rsid w:val="00ED276B"/>
    <w:rsid w:val="00ED3C0D"/>
    <w:rsid w:val="00ED5A83"/>
    <w:rsid w:val="00ED7DA0"/>
    <w:rsid w:val="00EE1471"/>
    <w:rsid w:val="00EE3AE7"/>
    <w:rsid w:val="00EE54DB"/>
    <w:rsid w:val="00EE69BC"/>
    <w:rsid w:val="00EF39E7"/>
    <w:rsid w:val="00EF4910"/>
    <w:rsid w:val="00EF50AD"/>
    <w:rsid w:val="00EF51FE"/>
    <w:rsid w:val="00EF742C"/>
    <w:rsid w:val="00EF769D"/>
    <w:rsid w:val="00EF7D3E"/>
    <w:rsid w:val="00F014ED"/>
    <w:rsid w:val="00F02C31"/>
    <w:rsid w:val="00F041DF"/>
    <w:rsid w:val="00F04880"/>
    <w:rsid w:val="00F10002"/>
    <w:rsid w:val="00F10603"/>
    <w:rsid w:val="00F107BD"/>
    <w:rsid w:val="00F11539"/>
    <w:rsid w:val="00F12519"/>
    <w:rsid w:val="00F1511C"/>
    <w:rsid w:val="00F15162"/>
    <w:rsid w:val="00F1545E"/>
    <w:rsid w:val="00F15AB8"/>
    <w:rsid w:val="00F16F76"/>
    <w:rsid w:val="00F17B85"/>
    <w:rsid w:val="00F202BB"/>
    <w:rsid w:val="00F20BB4"/>
    <w:rsid w:val="00F22D03"/>
    <w:rsid w:val="00F23610"/>
    <w:rsid w:val="00F25FA0"/>
    <w:rsid w:val="00F3013E"/>
    <w:rsid w:val="00F30521"/>
    <w:rsid w:val="00F30BD1"/>
    <w:rsid w:val="00F32306"/>
    <w:rsid w:val="00F32F15"/>
    <w:rsid w:val="00F337A5"/>
    <w:rsid w:val="00F339ED"/>
    <w:rsid w:val="00F34218"/>
    <w:rsid w:val="00F34349"/>
    <w:rsid w:val="00F36A8F"/>
    <w:rsid w:val="00F36D7A"/>
    <w:rsid w:val="00F37744"/>
    <w:rsid w:val="00F378DB"/>
    <w:rsid w:val="00F37F90"/>
    <w:rsid w:val="00F403AE"/>
    <w:rsid w:val="00F403E9"/>
    <w:rsid w:val="00F41485"/>
    <w:rsid w:val="00F42983"/>
    <w:rsid w:val="00F43C8C"/>
    <w:rsid w:val="00F43CF1"/>
    <w:rsid w:val="00F4509C"/>
    <w:rsid w:val="00F474B4"/>
    <w:rsid w:val="00F47759"/>
    <w:rsid w:val="00F47A6A"/>
    <w:rsid w:val="00F5349C"/>
    <w:rsid w:val="00F53CFE"/>
    <w:rsid w:val="00F606E3"/>
    <w:rsid w:val="00F630F1"/>
    <w:rsid w:val="00F63871"/>
    <w:rsid w:val="00F63A33"/>
    <w:rsid w:val="00F63CA1"/>
    <w:rsid w:val="00F659E4"/>
    <w:rsid w:val="00F65EED"/>
    <w:rsid w:val="00F6650C"/>
    <w:rsid w:val="00F67BB8"/>
    <w:rsid w:val="00F73363"/>
    <w:rsid w:val="00F7453C"/>
    <w:rsid w:val="00F75450"/>
    <w:rsid w:val="00F7614E"/>
    <w:rsid w:val="00F772C7"/>
    <w:rsid w:val="00F77CAB"/>
    <w:rsid w:val="00F80BFB"/>
    <w:rsid w:val="00F81E93"/>
    <w:rsid w:val="00F83C42"/>
    <w:rsid w:val="00F8498D"/>
    <w:rsid w:val="00F85EC2"/>
    <w:rsid w:val="00F866E0"/>
    <w:rsid w:val="00F86B4D"/>
    <w:rsid w:val="00F878D4"/>
    <w:rsid w:val="00F87A6A"/>
    <w:rsid w:val="00F90516"/>
    <w:rsid w:val="00F90DE0"/>
    <w:rsid w:val="00F90E2F"/>
    <w:rsid w:val="00F92F7A"/>
    <w:rsid w:val="00F94243"/>
    <w:rsid w:val="00F949FE"/>
    <w:rsid w:val="00F96687"/>
    <w:rsid w:val="00F96737"/>
    <w:rsid w:val="00F97211"/>
    <w:rsid w:val="00F9740A"/>
    <w:rsid w:val="00FA10A3"/>
    <w:rsid w:val="00FA3DBD"/>
    <w:rsid w:val="00FA3EF1"/>
    <w:rsid w:val="00FA4DA9"/>
    <w:rsid w:val="00FA771B"/>
    <w:rsid w:val="00FB08D1"/>
    <w:rsid w:val="00FB1E2A"/>
    <w:rsid w:val="00FB36E3"/>
    <w:rsid w:val="00FB5319"/>
    <w:rsid w:val="00FB75B8"/>
    <w:rsid w:val="00FB79FB"/>
    <w:rsid w:val="00FB7DA7"/>
    <w:rsid w:val="00FC146C"/>
    <w:rsid w:val="00FC2F1C"/>
    <w:rsid w:val="00FC3024"/>
    <w:rsid w:val="00FC41DF"/>
    <w:rsid w:val="00FC456E"/>
    <w:rsid w:val="00FC4AE7"/>
    <w:rsid w:val="00FC54DE"/>
    <w:rsid w:val="00FC7765"/>
    <w:rsid w:val="00FD0625"/>
    <w:rsid w:val="00FD0E99"/>
    <w:rsid w:val="00FD0ECD"/>
    <w:rsid w:val="00FD19FB"/>
    <w:rsid w:val="00FD324C"/>
    <w:rsid w:val="00FD6094"/>
    <w:rsid w:val="00FD6DB8"/>
    <w:rsid w:val="00FD7073"/>
    <w:rsid w:val="00FD7897"/>
    <w:rsid w:val="00FE1A87"/>
    <w:rsid w:val="00FE2840"/>
    <w:rsid w:val="00FE2C25"/>
    <w:rsid w:val="00FE4EE0"/>
    <w:rsid w:val="00FF2979"/>
    <w:rsid w:val="00FF2FBE"/>
    <w:rsid w:val="00FF6DF1"/>
    <w:rsid w:val="00FF724C"/>
    <w:rsid w:val="00FF7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72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3BB"/>
    <w:pPr>
      <w:spacing w:after="200" w:line="276" w:lineRule="auto"/>
    </w:pPr>
    <w:rPr>
      <w:sz w:val="22"/>
      <w:szCs w:val="22"/>
    </w:rPr>
  </w:style>
  <w:style w:type="paragraph" w:styleId="Heading1">
    <w:name w:val="heading 1"/>
    <w:basedOn w:val="Normal"/>
    <w:next w:val="Normal"/>
    <w:link w:val="Heading1Char"/>
    <w:qFormat/>
    <w:rsid w:val="00C57B03"/>
    <w:pPr>
      <w:keepNext/>
      <w:spacing w:after="0" w:line="240" w:lineRule="auto"/>
      <w:jc w:val="center"/>
      <w:outlineLvl w:val="0"/>
    </w:pPr>
    <w:rPr>
      <w:rFonts w:ascii="Times New Roman" w:eastAsia="Times New Roman" w:hAnsi="Times New Roman"/>
      <w:i/>
      <w:iCs/>
      <w:sz w:val="26"/>
      <w:szCs w:val="26"/>
      <w:lang w:val="x-none" w:eastAsia="x-none"/>
    </w:rPr>
  </w:style>
  <w:style w:type="paragraph" w:styleId="Heading2">
    <w:name w:val="heading 2"/>
    <w:basedOn w:val="Normal"/>
    <w:next w:val="Normal"/>
    <w:link w:val="Heading2Char"/>
    <w:qFormat/>
    <w:rsid w:val="00C57B03"/>
    <w:pPr>
      <w:keepNext/>
      <w:spacing w:after="0" w:line="240" w:lineRule="auto"/>
      <w:jc w:val="center"/>
      <w:outlineLvl w:val="1"/>
    </w:pPr>
    <w:rPr>
      <w:rFonts w:ascii="Times New Roman" w:eastAsia="Times New Roman" w:hAnsi="Times New Roman"/>
      <w:b/>
      <w:bCs/>
      <w:sz w:val="30"/>
      <w:szCs w:val="30"/>
      <w:lang w:val="x-none" w:eastAsia="x-none"/>
    </w:rPr>
  </w:style>
  <w:style w:type="paragraph" w:styleId="Heading3">
    <w:name w:val="heading 3"/>
    <w:basedOn w:val="Normal"/>
    <w:next w:val="Normal"/>
    <w:link w:val="Heading3Char"/>
    <w:qFormat/>
    <w:rsid w:val="00C57B03"/>
    <w:pPr>
      <w:keepNext/>
      <w:spacing w:after="0" w:line="240" w:lineRule="auto"/>
      <w:jc w:val="center"/>
      <w:outlineLvl w:val="2"/>
    </w:pPr>
    <w:rPr>
      <w:rFonts w:ascii="Times New Roman" w:eastAsia="Times New Roman" w:hAnsi="Times New Roman"/>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7B03"/>
    <w:rPr>
      <w:rFonts w:ascii="Times New Roman" w:eastAsia="Times New Roman" w:hAnsi="Times New Roman" w:cs="Times New Roman"/>
      <w:i/>
      <w:iCs/>
      <w:sz w:val="26"/>
      <w:szCs w:val="26"/>
    </w:rPr>
  </w:style>
  <w:style w:type="character" w:customStyle="1" w:styleId="Heading2Char">
    <w:name w:val="Heading 2 Char"/>
    <w:link w:val="Heading2"/>
    <w:rsid w:val="00C57B03"/>
    <w:rPr>
      <w:rFonts w:ascii="Times New Roman" w:eastAsia="Times New Roman" w:hAnsi="Times New Roman" w:cs="Times New Roman"/>
      <w:b/>
      <w:bCs/>
      <w:sz w:val="30"/>
      <w:szCs w:val="30"/>
    </w:rPr>
  </w:style>
  <w:style w:type="character" w:customStyle="1" w:styleId="Heading3Char">
    <w:name w:val="Heading 3 Char"/>
    <w:link w:val="Heading3"/>
    <w:rsid w:val="00C57B03"/>
    <w:rPr>
      <w:rFonts w:ascii="Times New Roman" w:eastAsia="Times New Roman" w:hAnsi="Times New Roman" w:cs="Times New Roman"/>
      <w:b/>
      <w:bCs/>
      <w:sz w:val="26"/>
      <w:szCs w:val="26"/>
    </w:rPr>
  </w:style>
  <w:style w:type="paragraph" w:styleId="NormalWeb">
    <w:name w:val="Normal (Web)"/>
    <w:basedOn w:val="Normal"/>
    <w:link w:val="NormalWebChar"/>
    <w:rsid w:val="004D4BE0"/>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link w:val="NormalWeb"/>
    <w:locked/>
    <w:rsid w:val="004D4BE0"/>
    <w:rPr>
      <w:rFonts w:ascii="Times New Roman" w:eastAsia="Times New Roman" w:hAnsi="Times New Roman" w:cs="Times New Roman"/>
      <w:sz w:val="24"/>
      <w:szCs w:val="24"/>
    </w:rPr>
  </w:style>
  <w:style w:type="table" w:styleId="TableGrid">
    <w:name w:val="Table Grid"/>
    <w:basedOn w:val="TableNormal"/>
    <w:rsid w:val="00E46C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F86B4D"/>
  </w:style>
  <w:style w:type="paragraph" w:styleId="ListParagraph">
    <w:name w:val="List Paragraph"/>
    <w:basedOn w:val="Normal"/>
    <w:uiPriority w:val="34"/>
    <w:qFormat/>
    <w:rsid w:val="00781991"/>
    <w:pPr>
      <w:ind w:left="720"/>
      <w:contextualSpacing/>
    </w:pPr>
  </w:style>
  <w:style w:type="paragraph" w:styleId="BalloonText">
    <w:name w:val="Balloon Text"/>
    <w:basedOn w:val="Normal"/>
    <w:link w:val="BalloonTextChar"/>
    <w:uiPriority w:val="99"/>
    <w:semiHidden/>
    <w:unhideWhenUsed/>
    <w:rsid w:val="00227AA1"/>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27AA1"/>
    <w:rPr>
      <w:rFonts w:ascii="Segoe UI" w:hAnsi="Segoe UI" w:cs="Segoe UI"/>
      <w:sz w:val="18"/>
      <w:szCs w:val="18"/>
    </w:rPr>
  </w:style>
  <w:style w:type="paragraph" w:styleId="FootnoteText">
    <w:name w:val="footnote text"/>
    <w:basedOn w:val="Normal"/>
    <w:link w:val="FootnoteTextChar"/>
    <w:unhideWhenUsed/>
    <w:rsid w:val="0083231C"/>
    <w:pPr>
      <w:spacing w:after="0" w:line="240" w:lineRule="auto"/>
    </w:pPr>
    <w:rPr>
      <w:sz w:val="20"/>
      <w:szCs w:val="20"/>
      <w:lang w:val="x-none" w:eastAsia="x-none"/>
    </w:rPr>
  </w:style>
  <w:style w:type="character" w:customStyle="1" w:styleId="FootnoteTextChar">
    <w:name w:val="Footnote Text Char"/>
    <w:link w:val="FootnoteText"/>
    <w:rsid w:val="0083231C"/>
    <w:rPr>
      <w:sz w:val="20"/>
      <w:szCs w:val="20"/>
    </w:rPr>
  </w:style>
  <w:style w:type="character" w:styleId="FootnoteReference">
    <w:name w:val="footnote reference"/>
    <w:unhideWhenUsed/>
    <w:rsid w:val="0083231C"/>
    <w:rPr>
      <w:vertAlign w:val="superscript"/>
    </w:rPr>
  </w:style>
  <w:style w:type="paragraph" w:styleId="Header">
    <w:name w:val="header"/>
    <w:basedOn w:val="Normal"/>
    <w:link w:val="HeaderChar"/>
    <w:uiPriority w:val="99"/>
    <w:unhideWhenUsed/>
    <w:rsid w:val="00721D0E"/>
    <w:pPr>
      <w:tabs>
        <w:tab w:val="center" w:pos="4680"/>
        <w:tab w:val="right" w:pos="9360"/>
      </w:tabs>
    </w:pPr>
    <w:rPr>
      <w:lang w:val="x-none" w:eastAsia="x-none"/>
    </w:rPr>
  </w:style>
  <w:style w:type="character" w:customStyle="1" w:styleId="HeaderChar">
    <w:name w:val="Header Char"/>
    <w:link w:val="Header"/>
    <w:uiPriority w:val="99"/>
    <w:rsid w:val="00721D0E"/>
    <w:rPr>
      <w:sz w:val="22"/>
      <w:szCs w:val="22"/>
    </w:rPr>
  </w:style>
  <w:style w:type="paragraph" w:styleId="Footer">
    <w:name w:val="footer"/>
    <w:basedOn w:val="Normal"/>
    <w:link w:val="FooterChar"/>
    <w:uiPriority w:val="99"/>
    <w:unhideWhenUsed/>
    <w:rsid w:val="00721D0E"/>
    <w:pPr>
      <w:tabs>
        <w:tab w:val="center" w:pos="4680"/>
        <w:tab w:val="right" w:pos="9360"/>
      </w:tabs>
    </w:pPr>
    <w:rPr>
      <w:lang w:val="x-none" w:eastAsia="x-none"/>
    </w:rPr>
  </w:style>
  <w:style w:type="character" w:customStyle="1" w:styleId="FooterChar">
    <w:name w:val="Footer Char"/>
    <w:link w:val="Footer"/>
    <w:uiPriority w:val="99"/>
    <w:rsid w:val="00721D0E"/>
    <w:rPr>
      <w:sz w:val="22"/>
      <w:szCs w:val="22"/>
    </w:rPr>
  </w:style>
  <w:style w:type="character" w:customStyle="1" w:styleId="Bodytext3">
    <w:name w:val="Body text (3)_"/>
    <w:link w:val="Bodytext30"/>
    <w:rsid w:val="00B2232D"/>
    <w:rPr>
      <w:b/>
      <w:bCs/>
      <w:sz w:val="23"/>
      <w:szCs w:val="23"/>
      <w:shd w:val="clear" w:color="auto" w:fill="FFFFFF"/>
    </w:rPr>
  </w:style>
  <w:style w:type="paragraph" w:customStyle="1" w:styleId="Bodytext30">
    <w:name w:val="Body text (3)"/>
    <w:basedOn w:val="Normal"/>
    <w:link w:val="Bodytext3"/>
    <w:rsid w:val="00B2232D"/>
    <w:pPr>
      <w:widowControl w:val="0"/>
      <w:shd w:val="clear" w:color="auto" w:fill="FFFFFF"/>
      <w:spacing w:before="120" w:after="0" w:line="292" w:lineRule="exact"/>
      <w:jc w:val="both"/>
    </w:pPr>
    <w:rPr>
      <w:b/>
      <w:bCs/>
      <w:sz w:val="23"/>
      <w:szCs w:val="23"/>
    </w:rPr>
  </w:style>
  <w:style w:type="character" w:customStyle="1" w:styleId="Bodytext">
    <w:name w:val="Body text_"/>
    <w:link w:val="BodyText1"/>
    <w:rsid w:val="00B2232D"/>
    <w:rPr>
      <w:sz w:val="25"/>
      <w:szCs w:val="25"/>
      <w:shd w:val="clear" w:color="auto" w:fill="FFFFFF"/>
    </w:rPr>
  </w:style>
  <w:style w:type="paragraph" w:customStyle="1" w:styleId="BodyText1">
    <w:name w:val="Body Text1"/>
    <w:basedOn w:val="Normal"/>
    <w:link w:val="Bodytext"/>
    <w:rsid w:val="00B2232D"/>
    <w:pPr>
      <w:widowControl w:val="0"/>
      <w:shd w:val="clear" w:color="auto" w:fill="FFFFFF"/>
      <w:spacing w:before="120" w:after="120" w:line="288" w:lineRule="exact"/>
      <w:jc w:val="both"/>
    </w:pPr>
    <w:rPr>
      <w:sz w:val="25"/>
      <w:szCs w:val="25"/>
    </w:rPr>
  </w:style>
  <w:style w:type="character" w:styleId="Hyperlink">
    <w:name w:val="Hyperlink"/>
    <w:uiPriority w:val="99"/>
    <w:unhideWhenUsed/>
    <w:rsid w:val="00015900"/>
    <w:rPr>
      <w:color w:val="0000FF"/>
      <w:u w:val="single"/>
    </w:rPr>
  </w:style>
  <w:style w:type="character" w:customStyle="1" w:styleId="fontstyle01">
    <w:name w:val="fontstyle01"/>
    <w:rsid w:val="00107976"/>
    <w:rPr>
      <w:rFonts w:ascii="Times New Roman" w:hAnsi="Times New Roman" w:cs="Times New Roman" w:hint="default"/>
      <w:b w:val="0"/>
      <w:bCs w:val="0"/>
      <w:i w:val="0"/>
      <w:iCs w:val="0"/>
      <w:color w:val="000000"/>
      <w:sz w:val="28"/>
      <w:szCs w:val="28"/>
    </w:rPr>
  </w:style>
  <w:style w:type="character" w:customStyle="1" w:styleId="BodyTextChar1">
    <w:name w:val="Body Text Char1"/>
    <w:link w:val="BodyText0"/>
    <w:uiPriority w:val="99"/>
    <w:locked/>
    <w:rsid w:val="00696BB8"/>
    <w:rPr>
      <w:sz w:val="28"/>
      <w:szCs w:val="28"/>
      <w:shd w:val="clear" w:color="auto" w:fill="FFFFFF"/>
    </w:rPr>
  </w:style>
  <w:style w:type="paragraph" w:styleId="BodyText0">
    <w:name w:val="Body Text"/>
    <w:basedOn w:val="Normal"/>
    <w:link w:val="BodyTextChar1"/>
    <w:uiPriority w:val="99"/>
    <w:rsid w:val="00696BB8"/>
    <w:pPr>
      <w:widowControl w:val="0"/>
      <w:shd w:val="clear" w:color="auto" w:fill="FFFFFF"/>
      <w:spacing w:after="120" w:line="240" w:lineRule="auto"/>
      <w:ind w:firstLine="400"/>
    </w:pPr>
    <w:rPr>
      <w:sz w:val="28"/>
      <w:szCs w:val="28"/>
    </w:rPr>
  </w:style>
  <w:style w:type="character" w:customStyle="1" w:styleId="BodyTextChar">
    <w:name w:val="Body Text Char"/>
    <w:basedOn w:val="DefaultParagraphFont"/>
    <w:uiPriority w:val="99"/>
    <w:semiHidden/>
    <w:rsid w:val="00696BB8"/>
    <w:rPr>
      <w:sz w:val="22"/>
      <w:szCs w:val="22"/>
    </w:rPr>
  </w:style>
  <w:style w:type="paragraph" w:styleId="BodyTextIndent">
    <w:name w:val="Body Text Indent"/>
    <w:basedOn w:val="Normal"/>
    <w:link w:val="BodyTextIndentChar"/>
    <w:uiPriority w:val="99"/>
    <w:semiHidden/>
    <w:unhideWhenUsed/>
    <w:rsid w:val="007206A0"/>
    <w:pPr>
      <w:spacing w:after="120"/>
      <w:ind w:left="283"/>
    </w:pPr>
  </w:style>
  <w:style w:type="character" w:customStyle="1" w:styleId="BodyTextIndentChar">
    <w:name w:val="Body Text Indent Char"/>
    <w:basedOn w:val="DefaultParagraphFont"/>
    <w:link w:val="BodyTextIndent"/>
    <w:uiPriority w:val="99"/>
    <w:semiHidden/>
    <w:rsid w:val="007206A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3BB"/>
    <w:pPr>
      <w:spacing w:after="200" w:line="276" w:lineRule="auto"/>
    </w:pPr>
    <w:rPr>
      <w:sz w:val="22"/>
      <w:szCs w:val="22"/>
    </w:rPr>
  </w:style>
  <w:style w:type="paragraph" w:styleId="Heading1">
    <w:name w:val="heading 1"/>
    <w:basedOn w:val="Normal"/>
    <w:next w:val="Normal"/>
    <w:link w:val="Heading1Char"/>
    <w:qFormat/>
    <w:rsid w:val="00C57B03"/>
    <w:pPr>
      <w:keepNext/>
      <w:spacing w:after="0" w:line="240" w:lineRule="auto"/>
      <w:jc w:val="center"/>
      <w:outlineLvl w:val="0"/>
    </w:pPr>
    <w:rPr>
      <w:rFonts w:ascii="Times New Roman" w:eastAsia="Times New Roman" w:hAnsi="Times New Roman"/>
      <w:i/>
      <w:iCs/>
      <w:sz w:val="26"/>
      <w:szCs w:val="26"/>
      <w:lang w:val="x-none" w:eastAsia="x-none"/>
    </w:rPr>
  </w:style>
  <w:style w:type="paragraph" w:styleId="Heading2">
    <w:name w:val="heading 2"/>
    <w:basedOn w:val="Normal"/>
    <w:next w:val="Normal"/>
    <w:link w:val="Heading2Char"/>
    <w:qFormat/>
    <w:rsid w:val="00C57B03"/>
    <w:pPr>
      <w:keepNext/>
      <w:spacing w:after="0" w:line="240" w:lineRule="auto"/>
      <w:jc w:val="center"/>
      <w:outlineLvl w:val="1"/>
    </w:pPr>
    <w:rPr>
      <w:rFonts w:ascii="Times New Roman" w:eastAsia="Times New Roman" w:hAnsi="Times New Roman"/>
      <w:b/>
      <w:bCs/>
      <w:sz w:val="30"/>
      <w:szCs w:val="30"/>
      <w:lang w:val="x-none" w:eastAsia="x-none"/>
    </w:rPr>
  </w:style>
  <w:style w:type="paragraph" w:styleId="Heading3">
    <w:name w:val="heading 3"/>
    <w:basedOn w:val="Normal"/>
    <w:next w:val="Normal"/>
    <w:link w:val="Heading3Char"/>
    <w:qFormat/>
    <w:rsid w:val="00C57B03"/>
    <w:pPr>
      <w:keepNext/>
      <w:spacing w:after="0" w:line="240" w:lineRule="auto"/>
      <w:jc w:val="center"/>
      <w:outlineLvl w:val="2"/>
    </w:pPr>
    <w:rPr>
      <w:rFonts w:ascii="Times New Roman" w:eastAsia="Times New Roman" w:hAnsi="Times New Roman"/>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7B03"/>
    <w:rPr>
      <w:rFonts w:ascii="Times New Roman" w:eastAsia="Times New Roman" w:hAnsi="Times New Roman" w:cs="Times New Roman"/>
      <w:i/>
      <w:iCs/>
      <w:sz w:val="26"/>
      <w:szCs w:val="26"/>
    </w:rPr>
  </w:style>
  <w:style w:type="character" w:customStyle="1" w:styleId="Heading2Char">
    <w:name w:val="Heading 2 Char"/>
    <w:link w:val="Heading2"/>
    <w:rsid w:val="00C57B03"/>
    <w:rPr>
      <w:rFonts w:ascii="Times New Roman" w:eastAsia="Times New Roman" w:hAnsi="Times New Roman" w:cs="Times New Roman"/>
      <w:b/>
      <w:bCs/>
      <w:sz w:val="30"/>
      <w:szCs w:val="30"/>
    </w:rPr>
  </w:style>
  <w:style w:type="character" w:customStyle="1" w:styleId="Heading3Char">
    <w:name w:val="Heading 3 Char"/>
    <w:link w:val="Heading3"/>
    <w:rsid w:val="00C57B03"/>
    <w:rPr>
      <w:rFonts w:ascii="Times New Roman" w:eastAsia="Times New Roman" w:hAnsi="Times New Roman" w:cs="Times New Roman"/>
      <w:b/>
      <w:bCs/>
      <w:sz w:val="26"/>
      <w:szCs w:val="26"/>
    </w:rPr>
  </w:style>
  <w:style w:type="paragraph" w:styleId="NormalWeb">
    <w:name w:val="Normal (Web)"/>
    <w:basedOn w:val="Normal"/>
    <w:link w:val="NormalWebChar"/>
    <w:rsid w:val="004D4BE0"/>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link w:val="NormalWeb"/>
    <w:locked/>
    <w:rsid w:val="004D4BE0"/>
    <w:rPr>
      <w:rFonts w:ascii="Times New Roman" w:eastAsia="Times New Roman" w:hAnsi="Times New Roman" w:cs="Times New Roman"/>
      <w:sz w:val="24"/>
      <w:szCs w:val="24"/>
    </w:rPr>
  </w:style>
  <w:style w:type="table" w:styleId="TableGrid">
    <w:name w:val="Table Grid"/>
    <w:basedOn w:val="TableNormal"/>
    <w:rsid w:val="00E46C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F86B4D"/>
  </w:style>
  <w:style w:type="paragraph" w:styleId="ListParagraph">
    <w:name w:val="List Paragraph"/>
    <w:basedOn w:val="Normal"/>
    <w:uiPriority w:val="34"/>
    <w:qFormat/>
    <w:rsid w:val="00781991"/>
    <w:pPr>
      <w:ind w:left="720"/>
      <w:contextualSpacing/>
    </w:pPr>
  </w:style>
  <w:style w:type="paragraph" w:styleId="BalloonText">
    <w:name w:val="Balloon Text"/>
    <w:basedOn w:val="Normal"/>
    <w:link w:val="BalloonTextChar"/>
    <w:uiPriority w:val="99"/>
    <w:semiHidden/>
    <w:unhideWhenUsed/>
    <w:rsid w:val="00227AA1"/>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27AA1"/>
    <w:rPr>
      <w:rFonts w:ascii="Segoe UI" w:hAnsi="Segoe UI" w:cs="Segoe UI"/>
      <w:sz w:val="18"/>
      <w:szCs w:val="18"/>
    </w:rPr>
  </w:style>
  <w:style w:type="paragraph" w:styleId="FootnoteText">
    <w:name w:val="footnote text"/>
    <w:basedOn w:val="Normal"/>
    <w:link w:val="FootnoteTextChar"/>
    <w:unhideWhenUsed/>
    <w:rsid w:val="0083231C"/>
    <w:pPr>
      <w:spacing w:after="0" w:line="240" w:lineRule="auto"/>
    </w:pPr>
    <w:rPr>
      <w:sz w:val="20"/>
      <w:szCs w:val="20"/>
      <w:lang w:val="x-none" w:eastAsia="x-none"/>
    </w:rPr>
  </w:style>
  <w:style w:type="character" w:customStyle="1" w:styleId="FootnoteTextChar">
    <w:name w:val="Footnote Text Char"/>
    <w:link w:val="FootnoteText"/>
    <w:rsid w:val="0083231C"/>
    <w:rPr>
      <w:sz w:val="20"/>
      <w:szCs w:val="20"/>
    </w:rPr>
  </w:style>
  <w:style w:type="character" w:styleId="FootnoteReference">
    <w:name w:val="footnote reference"/>
    <w:unhideWhenUsed/>
    <w:rsid w:val="0083231C"/>
    <w:rPr>
      <w:vertAlign w:val="superscript"/>
    </w:rPr>
  </w:style>
  <w:style w:type="paragraph" w:styleId="Header">
    <w:name w:val="header"/>
    <w:basedOn w:val="Normal"/>
    <w:link w:val="HeaderChar"/>
    <w:uiPriority w:val="99"/>
    <w:unhideWhenUsed/>
    <w:rsid w:val="00721D0E"/>
    <w:pPr>
      <w:tabs>
        <w:tab w:val="center" w:pos="4680"/>
        <w:tab w:val="right" w:pos="9360"/>
      </w:tabs>
    </w:pPr>
    <w:rPr>
      <w:lang w:val="x-none" w:eastAsia="x-none"/>
    </w:rPr>
  </w:style>
  <w:style w:type="character" w:customStyle="1" w:styleId="HeaderChar">
    <w:name w:val="Header Char"/>
    <w:link w:val="Header"/>
    <w:uiPriority w:val="99"/>
    <w:rsid w:val="00721D0E"/>
    <w:rPr>
      <w:sz w:val="22"/>
      <w:szCs w:val="22"/>
    </w:rPr>
  </w:style>
  <w:style w:type="paragraph" w:styleId="Footer">
    <w:name w:val="footer"/>
    <w:basedOn w:val="Normal"/>
    <w:link w:val="FooterChar"/>
    <w:uiPriority w:val="99"/>
    <w:unhideWhenUsed/>
    <w:rsid w:val="00721D0E"/>
    <w:pPr>
      <w:tabs>
        <w:tab w:val="center" w:pos="4680"/>
        <w:tab w:val="right" w:pos="9360"/>
      </w:tabs>
    </w:pPr>
    <w:rPr>
      <w:lang w:val="x-none" w:eastAsia="x-none"/>
    </w:rPr>
  </w:style>
  <w:style w:type="character" w:customStyle="1" w:styleId="FooterChar">
    <w:name w:val="Footer Char"/>
    <w:link w:val="Footer"/>
    <w:uiPriority w:val="99"/>
    <w:rsid w:val="00721D0E"/>
    <w:rPr>
      <w:sz w:val="22"/>
      <w:szCs w:val="22"/>
    </w:rPr>
  </w:style>
  <w:style w:type="character" w:customStyle="1" w:styleId="Bodytext3">
    <w:name w:val="Body text (3)_"/>
    <w:link w:val="Bodytext30"/>
    <w:rsid w:val="00B2232D"/>
    <w:rPr>
      <w:b/>
      <w:bCs/>
      <w:sz w:val="23"/>
      <w:szCs w:val="23"/>
      <w:shd w:val="clear" w:color="auto" w:fill="FFFFFF"/>
    </w:rPr>
  </w:style>
  <w:style w:type="paragraph" w:customStyle="1" w:styleId="Bodytext30">
    <w:name w:val="Body text (3)"/>
    <w:basedOn w:val="Normal"/>
    <w:link w:val="Bodytext3"/>
    <w:rsid w:val="00B2232D"/>
    <w:pPr>
      <w:widowControl w:val="0"/>
      <w:shd w:val="clear" w:color="auto" w:fill="FFFFFF"/>
      <w:spacing w:before="120" w:after="0" w:line="292" w:lineRule="exact"/>
      <w:jc w:val="both"/>
    </w:pPr>
    <w:rPr>
      <w:b/>
      <w:bCs/>
      <w:sz w:val="23"/>
      <w:szCs w:val="23"/>
    </w:rPr>
  </w:style>
  <w:style w:type="character" w:customStyle="1" w:styleId="Bodytext">
    <w:name w:val="Body text_"/>
    <w:link w:val="BodyText1"/>
    <w:rsid w:val="00B2232D"/>
    <w:rPr>
      <w:sz w:val="25"/>
      <w:szCs w:val="25"/>
      <w:shd w:val="clear" w:color="auto" w:fill="FFFFFF"/>
    </w:rPr>
  </w:style>
  <w:style w:type="paragraph" w:customStyle="1" w:styleId="BodyText1">
    <w:name w:val="Body Text1"/>
    <w:basedOn w:val="Normal"/>
    <w:link w:val="Bodytext"/>
    <w:rsid w:val="00B2232D"/>
    <w:pPr>
      <w:widowControl w:val="0"/>
      <w:shd w:val="clear" w:color="auto" w:fill="FFFFFF"/>
      <w:spacing w:before="120" w:after="120" w:line="288" w:lineRule="exact"/>
      <w:jc w:val="both"/>
    </w:pPr>
    <w:rPr>
      <w:sz w:val="25"/>
      <w:szCs w:val="25"/>
    </w:rPr>
  </w:style>
  <w:style w:type="character" w:styleId="Hyperlink">
    <w:name w:val="Hyperlink"/>
    <w:uiPriority w:val="99"/>
    <w:unhideWhenUsed/>
    <w:rsid w:val="00015900"/>
    <w:rPr>
      <w:color w:val="0000FF"/>
      <w:u w:val="single"/>
    </w:rPr>
  </w:style>
  <w:style w:type="character" w:customStyle="1" w:styleId="fontstyle01">
    <w:name w:val="fontstyle01"/>
    <w:rsid w:val="00107976"/>
    <w:rPr>
      <w:rFonts w:ascii="Times New Roman" w:hAnsi="Times New Roman" w:cs="Times New Roman" w:hint="default"/>
      <w:b w:val="0"/>
      <w:bCs w:val="0"/>
      <w:i w:val="0"/>
      <w:iCs w:val="0"/>
      <w:color w:val="000000"/>
      <w:sz w:val="28"/>
      <w:szCs w:val="28"/>
    </w:rPr>
  </w:style>
  <w:style w:type="character" w:customStyle="1" w:styleId="BodyTextChar1">
    <w:name w:val="Body Text Char1"/>
    <w:link w:val="BodyText0"/>
    <w:uiPriority w:val="99"/>
    <w:locked/>
    <w:rsid w:val="00696BB8"/>
    <w:rPr>
      <w:sz w:val="28"/>
      <w:szCs w:val="28"/>
      <w:shd w:val="clear" w:color="auto" w:fill="FFFFFF"/>
    </w:rPr>
  </w:style>
  <w:style w:type="paragraph" w:styleId="BodyText0">
    <w:name w:val="Body Text"/>
    <w:basedOn w:val="Normal"/>
    <w:link w:val="BodyTextChar1"/>
    <w:uiPriority w:val="99"/>
    <w:rsid w:val="00696BB8"/>
    <w:pPr>
      <w:widowControl w:val="0"/>
      <w:shd w:val="clear" w:color="auto" w:fill="FFFFFF"/>
      <w:spacing w:after="120" w:line="240" w:lineRule="auto"/>
      <w:ind w:firstLine="400"/>
    </w:pPr>
    <w:rPr>
      <w:sz w:val="28"/>
      <w:szCs w:val="28"/>
    </w:rPr>
  </w:style>
  <w:style w:type="character" w:customStyle="1" w:styleId="BodyTextChar">
    <w:name w:val="Body Text Char"/>
    <w:basedOn w:val="DefaultParagraphFont"/>
    <w:uiPriority w:val="99"/>
    <w:semiHidden/>
    <w:rsid w:val="00696BB8"/>
    <w:rPr>
      <w:sz w:val="22"/>
      <w:szCs w:val="22"/>
    </w:rPr>
  </w:style>
  <w:style w:type="paragraph" w:styleId="BodyTextIndent">
    <w:name w:val="Body Text Indent"/>
    <w:basedOn w:val="Normal"/>
    <w:link w:val="BodyTextIndentChar"/>
    <w:uiPriority w:val="99"/>
    <w:semiHidden/>
    <w:unhideWhenUsed/>
    <w:rsid w:val="007206A0"/>
    <w:pPr>
      <w:spacing w:after="120"/>
      <w:ind w:left="283"/>
    </w:pPr>
  </w:style>
  <w:style w:type="character" w:customStyle="1" w:styleId="BodyTextIndentChar">
    <w:name w:val="Body Text Indent Char"/>
    <w:basedOn w:val="DefaultParagraphFont"/>
    <w:link w:val="BodyTextIndent"/>
    <w:uiPriority w:val="99"/>
    <w:semiHidden/>
    <w:rsid w:val="007206A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10524">
      <w:bodyDiv w:val="1"/>
      <w:marLeft w:val="0"/>
      <w:marRight w:val="0"/>
      <w:marTop w:val="0"/>
      <w:marBottom w:val="0"/>
      <w:divBdr>
        <w:top w:val="none" w:sz="0" w:space="0" w:color="auto"/>
        <w:left w:val="none" w:sz="0" w:space="0" w:color="auto"/>
        <w:bottom w:val="none" w:sz="0" w:space="0" w:color="auto"/>
        <w:right w:val="none" w:sz="0" w:space="0" w:color="auto"/>
      </w:divBdr>
    </w:div>
    <w:div w:id="23798039">
      <w:bodyDiv w:val="1"/>
      <w:marLeft w:val="0"/>
      <w:marRight w:val="0"/>
      <w:marTop w:val="0"/>
      <w:marBottom w:val="0"/>
      <w:divBdr>
        <w:top w:val="none" w:sz="0" w:space="0" w:color="auto"/>
        <w:left w:val="none" w:sz="0" w:space="0" w:color="auto"/>
        <w:bottom w:val="none" w:sz="0" w:space="0" w:color="auto"/>
        <w:right w:val="none" w:sz="0" w:space="0" w:color="auto"/>
      </w:divBdr>
    </w:div>
    <w:div w:id="209608886">
      <w:bodyDiv w:val="1"/>
      <w:marLeft w:val="0"/>
      <w:marRight w:val="0"/>
      <w:marTop w:val="0"/>
      <w:marBottom w:val="0"/>
      <w:divBdr>
        <w:top w:val="none" w:sz="0" w:space="0" w:color="auto"/>
        <w:left w:val="none" w:sz="0" w:space="0" w:color="auto"/>
        <w:bottom w:val="none" w:sz="0" w:space="0" w:color="auto"/>
        <w:right w:val="none" w:sz="0" w:space="0" w:color="auto"/>
      </w:divBdr>
    </w:div>
    <w:div w:id="269431254">
      <w:bodyDiv w:val="1"/>
      <w:marLeft w:val="0"/>
      <w:marRight w:val="0"/>
      <w:marTop w:val="0"/>
      <w:marBottom w:val="0"/>
      <w:divBdr>
        <w:top w:val="none" w:sz="0" w:space="0" w:color="auto"/>
        <w:left w:val="none" w:sz="0" w:space="0" w:color="auto"/>
        <w:bottom w:val="none" w:sz="0" w:space="0" w:color="auto"/>
        <w:right w:val="none" w:sz="0" w:space="0" w:color="auto"/>
      </w:divBdr>
    </w:div>
    <w:div w:id="298802723">
      <w:bodyDiv w:val="1"/>
      <w:marLeft w:val="0"/>
      <w:marRight w:val="0"/>
      <w:marTop w:val="0"/>
      <w:marBottom w:val="0"/>
      <w:divBdr>
        <w:top w:val="none" w:sz="0" w:space="0" w:color="auto"/>
        <w:left w:val="none" w:sz="0" w:space="0" w:color="auto"/>
        <w:bottom w:val="none" w:sz="0" w:space="0" w:color="auto"/>
        <w:right w:val="none" w:sz="0" w:space="0" w:color="auto"/>
      </w:divBdr>
    </w:div>
    <w:div w:id="385107173">
      <w:bodyDiv w:val="1"/>
      <w:marLeft w:val="0"/>
      <w:marRight w:val="0"/>
      <w:marTop w:val="0"/>
      <w:marBottom w:val="0"/>
      <w:divBdr>
        <w:top w:val="none" w:sz="0" w:space="0" w:color="auto"/>
        <w:left w:val="none" w:sz="0" w:space="0" w:color="auto"/>
        <w:bottom w:val="none" w:sz="0" w:space="0" w:color="auto"/>
        <w:right w:val="none" w:sz="0" w:space="0" w:color="auto"/>
      </w:divBdr>
    </w:div>
    <w:div w:id="713389685">
      <w:bodyDiv w:val="1"/>
      <w:marLeft w:val="0"/>
      <w:marRight w:val="0"/>
      <w:marTop w:val="0"/>
      <w:marBottom w:val="0"/>
      <w:divBdr>
        <w:top w:val="none" w:sz="0" w:space="0" w:color="auto"/>
        <w:left w:val="none" w:sz="0" w:space="0" w:color="auto"/>
        <w:bottom w:val="none" w:sz="0" w:space="0" w:color="auto"/>
        <w:right w:val="none" w:sz="0" w:space="0" w:color="auto"/>
      </w:divBdr>
    </w:div>
    <w:div w:id="781806738">
      <w:bodyDiv w:val="1"/>
      <w:marLeft w:val="0"/>
      <w:marRight w:val="0"/>
      <w:marTop w:val="0"/>
      <w:marBottom w:val="0"/>
      <w:divBdr>
        <w:top w:val="none" w:sz="0" w:space="0" w:color="auto"/>
        <w:left w:val="none" w:sz="0" w:space="0" w:color="auto"/>
        <w:bottom w:val="none" w:sz="0" w:space="0" w:color="auto"/>
        <w:right w:val="none" w:sz="0" w:space="0" w:color="auto"/>
      </w:divBdr>
    </w:div>
    <w:div w:id="857037502">
      <w:bodyDiv w:val="1"/>
      <w:marLeft w:val="0"/>
      <w:marRight w:val="0"/>
      <w:marTop w:val="0"/>
      <w:marBottom w:val="0"/>
      <w:divBdr>
        <w:top w:val="none" w:sz="0" w:space="0" w:color="auto"/>
        <w:left w:val="none" w:sz="0" w:space="0" w:color="auto"/>
        <w:bottom w:val="none" w:sz="0" w:space="0" w:color="auto"/>
        <w:right w:val="none" w:sz="0" w:space="0" w:color="auto"/>
      </w:divBdr>
    </w:div>
    <w:div w:id="1094320848">
      <w:bodyDiv w:val="1"/>
      <w:marLeft w:val="0"/>
      <w:marRight w:val="0"/>
      <w:marTop w:val="0"/>
      <w:marBottom w:val="0"/>
      <w:divBdr>
        <w:top w:val="none" w:sz="0" w:space="0" w:color="auto"/>
        <w:left w:val="none" w:sz="0" w:space="0" w:color="auto"/>
        <w:bottom w:val="none" w:sz="0" w:space="0" w:color="auto"/>
        <w:right w:val="none" w:sz="0" w:space="0" w:color="auto"/>
      </w:divBdr>
    </w:div>
    <w:div w:id="1355304789">
      <w:bodyDiv w:val="1"/>
      <w:marLeft w:val="0"/>
      <w:marRight w:val="0"/>
      <w:marTop w:val="0"/>
      <w:marBottom w:val="0"/>
      <w:divBdr>
        <w:top w:val="none" w:sz="0" w:space="0" w:color="auto"/>
        <w:left w:val="none" w:sz="0" w:space="0" w:color="auto"/>
        <w:bottom w:val="none" w:sz="0" w:space="0" w:color="auto"/>
        <w:right w:val="none" w:sz="0" w:space="0" w:color="auto"/>
      </w:divBdr>
    </w:div>
    <w:div w:id="1368068200">
      <w:bodyDiv w:val="1"/>
      <w:marLeft w:val="0"/>
      <w:marRight w:val="0"/>
      <w:marTop w:val="0"/>
      <w:marBottom w:val="0"/>
      <w:divBdr>
        <w:top w:val="none" w:sz="0" w:space="0" w:color="auto"/>
        <w:left w:val="none" w:sz="0" w:space="0" w:color="auto"/>
        <w:bottom w:val="none" w:sz="0" w:space="0" w:color="auto"/>
        <w:right w:val="none" w:sz="0" w:space="0" w:color="auto"/>
      </w:divBdr>
    </w:div>
    <w:div w:id="1441604833">
      <w:bodyDiv w:val="1"/>
      <w:marLeft w:val="0"/>
      <w:marRight w:val="0"/>
      <w:marTop w:val="0"/>
      <w:marBottom w:val="0"/>
      <w:divBdr>
        <w:top w:val="none" w:sz="0" w:space="0" w:color="auto"/>
        <w:left w:val="none" w:sz="0" w:space="0" w:color="auto"/>
        <w:bottom w:val="none" w:sz="0" w:space="0" w:color="auto"/>
        <w:right w:val="none" w:sz="0" w:space="0" w:color="auto"/>
      </w:divBdr>
    </w:div>
    <w:div w:id="1500270358">
      <w:bodyDiv w:val="1"/>
      <w:marLeft w:val="0"/>
      <w:marRight w:val="0"/>
      <w:marTop w:val="0"/>
      <w:marBottom w:val="0"/>
      <w:divBdr>
        <w:top w:val="none" w:sz="0" w:space="0" w:color="auto"/>
        <w:left w:val="none" w:sz="0" w:space="0" w:color="auto"/>
        <w:bottom w:val="none" w:sz="0" w:space="0" w:color="auto"/>
        <w:right w:val="none" w:sz="0" w:space="0" w:color="auto"/>
      </w:divBdr>
    </w:div>
    <w:div w:id="1723283357">
      <w:bodyDiv w:val="1"/>
      <w:marLeft w:val="0"/>
      <w:marRight w:val="0"/>
      <w:marTop w:val="0"/>
      <w:marBottom w:val="0"/>
      <w:divBdr>
        <w:top w:val="none" w:sz="0" w:space="0" w:color="auto"/>
        <w:left w:val="none" w:sz="0" w:space="0" w:color="auto"/>
        <w:bottom w:val="none" w:sz="0" w:space="0" w:color="auto"/>
        <w:right w:val="none" w:sz="0" w:space="0" w:color="auto"/>
      </w:divBdr>
    </w:div>
    <w:div w:id="1755200269">
      <w:bodyDiv w:val="1"/>
      <w:marLeft w:val="0"/>
      <w:marRight w:val="0"/>
      <w:marTop w:val="0"/>
      <w:marBottom w:val="0"/>
      <w:divBdr>
        <w:top w:val="none" w:sz="0" w:space="0" w:color="auto"/>
        <w:left w:val="none" w:sz="0" w:space="0" w:color="auto"/>
        <w:bottom w:val="none" w:sz="0" w:space="0" w:color="auto"/>
        <w:right w:val="none" w:sz="0" w:space="0" w:color="auto"/>
      </w:divBdr>
    </w:div>
    <w:div w:id="1872452085">
      <w:bodyDiv w:val="1"/>
      <w:marLeft w:val="0"/>
      <w:marRight w:val="0"/>
      <w:marTop w:val="0"/>
      <w:marBottom w:val="0"/>
      <w:divBdr>
        <w:top w:val="none" w:sz="0" w:space="0" w:color="auto"/>
        <w:left w:val="none" w:sz="0" w:space="0" w:color="auto"/>
        <w:bottom w:val="none" w:sz="0" w:space="0" w:color="auto"/>
        <w:right w:val="none" w:sz="0" w:space="0" w:color="auto"/>
      </w:divBdr>
    </w:div>
    <w:div w:id="1905407776">
      <w:bodyDiv w:val="1"/>
      <w:marLeft w:val="0"/>
      <w:marRight w:val="0"/>
      <w:marTop w:val="0"/>
      <w:marBottom w:val="0"/>
      <w:divBdr>
        <w:top w:val="none" w:sz="0" w:space="0" w:color="auto"/>
        <w:left w:val="none" w:sz="0" w:space="0" w:color="auto"/>
        <w:bottom w:val="none" w:sz="0" w:space="0" w:color="auto"/>
        <w:right w:val="none" w:sz="0" w:space="0" w:color="auto"/>
      </w:divBdr>
    </w:div>
    <w:div w:id="1983997878">
      <w:bodyDiv w:val="1"/>
      <w:marLeft w:val="0"/>
      <w:marRight w:val="0"/>
      <w:marTop w:val="0"/>
      <w:marBottom w:val="0"/>
      <w:divBdr>
        <w:top w:val="none" w:sz="0" w:space="0" w:color="auto"/>
        <w:left w:val="none" w:sz="0" w:space="0" w:color="auto"/>
        <w:bottom w:val="none" w:sz="0" w:space="0" w:color="auto"/>
        <w:right w:val="none" w:sz="0" w:space="0" w:color="auto"/>
      </w:divBdr>
    </w:div>
    <w:div w:id="1999190395">
      <w:bodyDiv w:val="1"/>
      <w:marLeft w:val="0"/>
      <w:marRight w:val="0"/>
      <w:marTop w:val="0"/>
      <w:marBottom w:val="0"/>
      <w:divBdr>
        <w:top w:val="none" w:sz="0" w:space="0" w:color="auto"/>
        <w:left w:val="none" w:sz="0" w:space="0" w:color="auto"/>
        <w:bottom w:val="none" w:sz="0" w:space="0" w:color="auto"/>
        <w:right w:val="none" w:sz="0" w:space="0" w:color="auto"/>
      </w:divBdr>
    </w:div>
    <w:div w:id="213136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BD525-E424-4A86-8D01-2D4B28748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ngon nguyen van</cp:lastModifiedBy>
  <cp:revision>2</cp:revision>
  <cp:lastPrinted>2024-10-12T02:42:00Z</cp:lastPrinted>
  <dcterms:created xsi:type="dcterms:W3CDTF">2024-11-25T03:48:00Z</dcterms:created>
  <dcterms:modified xsi:type="dcterms:W3CDTF">2024-11-25T03:48:00Z</dcterms:modified>
</cp:coreProperties>
</file>